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Anticipating procurement's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realm of procurement, external workforce management, business networks, and travel and expense management is witnessing significant transformations. Marked by factors such as economic unease, supply chain disturbances, and an increasing emphasis on sustainability, businesses have demonstrated a noteworthy capacity for resilience and adaptability throughout the year.</w:t>
      </w:r>
      <w:r/>
    </w:p>
    <w:p>
      <w:r/>
      <w:r>
        <w:t>Looking towards 2025, several key trends are expected to redefine the landscape, offering both challenges and opportunities for progressive organisations. In an effort to glean insights into upcoming developments, executives from Intelligent Spend and Business Network at SAP have shared their predictions.</w:t>
      </w:r>
      <w:r/>
    </w:p>
    <w:p>
      <w:r/>
      <w:r>
        <w:t>One of the most pivotal shifts anticipated is the integration of artificial intelligence (AI) into procurement strategies. Etosha Thurman, chief marketing officer for Intelligent Spend and Business Network at SAP, forecasts a future where AI and cloud solutions become integral to data-driven decision-making within procurement. “In 2025, AI and cloud-based solutions will position procurement at the heart of data-driven decision-making, enabling real-time insights and freeing teams to focus on high-impact initiatives,” she stated. This perspective suggests a paradigm where procurement is not merely a support function but evolves into a strategic driver of business value, facilitating goals ranging from supply security to sustainability.</w:t>
      </w:r>
      <w:r/>
    </w:p>
    <w:p>
      <w:r/>
      <w:r>
        <w:t>Concurrently, the importance of process orchestration is gaining traction. Manoj Swaminathan, president and chief product officer for Intelligent Spend and Business Network at SAP, noted the challenges organisations face due to a fragmented technology landscape. “Many companies now employ multiple systems to meet their end-to-end business needs, leading to siloed processes and confused employees,” he highlighted. To remedy this, a shift is underway toward a more unified process orchestration approach, exemplified by innovations like SAP Ariba Intake Management. This centralised solution aims to streamline procurement inquiries, improve efficiency, and promote compliance.</w:t>
      </w:r>
      <w:r/>
    </w:p>
    <w:p>
      <w:r/>
      <w:r>
        <w:t>The procurement leadership landscape is also poised for change, as a new generation of leaders is expected to emerge in 2025. Jeff Collier, chief revenue officer for Intelligent Spend and Business Network at SAP, observed, “A shift will occur in the procurement landscape as a wave of fresh faces step into the chief procurement officer role.” He noted that this comes at a time when the requirements of the industry are evolving, highlighting the necessity for organisations to nurture talent and attract skilled professionals who are adept in sustainability and AI integration.</w:t>
      </w:r>
      <w:r/>
    </w:p>
    <w:p>
      <w:r/>
      <w:r>
        <w:t>AI's role in optimising business networks is another critical focus area. Val Blatt, chief revenue officer for SAP Business Network, explained that AI is already enhancing process efficiency and information sharing across companies within supply chains. “As we move into 2025 and beyond, we’ll see AI do more to synthesise intelligence and efficiency across areas like risk, demand, and inventory planning,” she said. This indicates a movement toward integrating AI capabilities that facilitate predictive analytics and decision-making across organisational boundaries, ultimately strengthening supply chains.</w:t>
      </w:r>
      <w:r/>
    </w:p>
    <w:p>
      <w:r/>
      <w:r>
        <w:t xml:space="preserve">Moreover, the landscape of travel and expense management is expected to innovate with the incorporation of AI-driven solutions. Christopher Juneau, SVP and head of SAP Concur Product Marketing, expressed insights about how finance teams and travel managers would begin re-evaluating their T&amp;E policies in response to evolving AI technologies. He highlighted questions surrounding the necessity of managerial approval for expense reports and the potential for enhanced automation to streamline processes. </w:t>
      </w:r>
      <w:r/>
    </w:p>
    <w:p>
      <w:r/>
      <w:r>
        <w:t>Investments in technology innovation and security infrastructure will remain paramount as businesses strive to balance the dual imperatives of rapid advancement and risk management.</w:t>
      </w:r>
      <w:r/>
    </w:p>
    <w:p>
      <w:r/>
      <w:r>
        <w:t>In summary, as the industry stands at the threshold of transformative change in spend management and supply chains, the trends identified by SAP's leaders indicate a promising yet complex future. The integration of AI, the push for sustainability, and the dynamics of interconnected business ecosystems will all contribute to a redefined operational framework for organisations moving into 2025 and beyond. SAP’s active engagement in shaping these trends suggests a forward-thinking approach to navigating the complexities of tomorrow’s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https://www.makerverse.com/resources/insights-and-trends/procurement-trends-for-2025-insights-for-procurement-managers/</w:t>
        </w:r>
      </w:hyperlink>
      <w:r>
        <w:t xml:space="preserve"> - This source corroborates the integration of AI into procurement strategies, highlighting how AI and digital tools will streamline repetitive tasks, improve demand forecasting, and reduce manual effort.</w:t>
      </w:r>
      <w:r/>
    </w:p>
    <w:p>
      <w:pPr>
        <w:pStyle w:val="ListNumber"/>
        <w:spacing w:line="240" w:lineRule="auto"/>
        <w:ind w:left="720"/>
      </w:pPr>
      <w:r/>
      <w:hyperlink r:id="rId11">
        <w:r>
          <w:rPr>
            <w:color w:val="0000EE"/>
            <w:u w:val="single"/>
          </w:rPr>
          <w:t>https://procurementtactics.com/procurement-trends-2025/</w:t>
        </w:r>
      </w:hyperlink>
      <w:r>
        <w:t xml:space="preserve"> - This article supports the trend of AI transformation in procurement, emphasizing the deep integration of AI into everyday operations and its role in data-driven decision-making.</w:t>
      </w:r>
      <w:r/>
    </w:p>
    <w:p>
      <w:pPr>
        <w:pStyle w:val="ListNumber"/>
        <w:spacing w:line="240" w:lineRule="auto"/>
        <w:ind w:left="720"/>
      </w:pPr>
      <w:r/>
      <w:hyperlink r:id="rId10">
        <w:r>
          <w:rPr>
            <w:color w:val="0000EE"/>
            <w:u w:val="single"/>
          </w:rPr>
          <w:t>https://www.makerverse.com/resources/insights-and-trends/procurement-trends-for-2025-insights-for-procurement-managers/</w:t>
        </w:r>
      </w:hyperlink>
      <w:r>
        <w:t xml:space="preserve"> - It also discusses the importance of sustainability and ESG goals in procurement, aligning with the article's mention of sustainability as a key focus area.</w:t>
      </w:r>
      <w:r/>
    </w:p>
    <w:p>
      <w:pPr>
        <w:pStyle w:val="ListNumber"/>
        <w:spacing w:line="240" w:lineRule="auto"/>
        <w:ind w:left="720"/>
      </w:pPr>
      <w:r/>
      <w:hyperlink r:id="rId12">
        <w:r>
          <w:rPr>
            <w:color w:val="0000EE"/>
            <w:u w:val="single"/>
          </w:rPr>
          <w:t>https://www.indeavor.com/blog/2025-workforce-management-trends/</w:t>
        </w:r>
      </w:hyperlink>
      <w:r>
        <w:t xml:space="preserve"> - This source supports the trend of workforce management changes, including the need for greater agility, resilience, and precision in workforce planning and employee engagement.</w:t>
      </w:r>
      <w:r/>
    </w:p>
    <w:p>
      <w:pPr>
        <w:pStyle w:val="ListNumber"/>
        <w:spacing w:line="240" w:lineRule="auto"/>
        <w:ind w:left="720"/>
      </w:pPr>
      <w:r/>
      <w:hyperlink r:id="rId13">
        <w:r>
          <w:rPr>
            <w:color w:val="0000EE"/>
            <w:u w:val="single"/>
          </w:rPr>
          <w:t>https://www.guidantglobal.com/news/the-top-7-workforce-trends-for-2025</w:t>
        </w:r>
      </w:hyperlink>
      <w:r>
        <w:t xml:space="preserve"> - This article corroborates the impact of global conditions on talent and workforce management, including geopolitical shifts and the need for long-term workforce planning strategies.</w:t>
      </w:r>
      <w:r/>
    </w:p>
    <w:p>
      <w:pPr>
        <w:pStyle w:val="ListNumber"/>
        <w:spacing w:line="240" w:lineRule="auto"/>
        <w:ind w:left="720"/>
      </w:pPr>
      <w:r/>
      <w:hyperlink r:id="rId11">
        <w:r>
          <w:rPr>
            <w:color w:val="0000EE"/>
            <w:u w:val="single"/>
          </w:rPr>
          <w:t>https://procurementtactics.com/procurement-trends-2025/</w:t>
        </w:r>
      </w:hyperlink>
      <w:r>
        <w:t xml:space="preserve"> - It highlights the shift in procurement roles, including the need to attract younger talent and leverage the potential of an aging workforce, aligning with the emergence of new procurement leaders.</w:t>
      </w:r>
      <w:r/>
    </w:p>
    <w:p>
      <w:pPr>
        <w:pStyle w:val="ListNumber"/>
        <w:spacing w:line="240" w:lineRule="auto"/>
        <w:ind w:left="720"/>
      </w:pPr>
      <w:r/>
      <w:hyperlink r:id="rId10">
        <w:r>
          <w:rPr>
            <w:color w:val="0000EE"/>
            <w:u w:val="single"/>
          </w:rPr>
          <w:t>https://www.makerverse.com/resources/insights-and-trends/procurement-trends-for-2025-insights-for-procurement-managers/</w:t>
        </w:r>
      </w:hyperlink>
      <w:r>
        <w:t xml:space="preserve"> - This source emphasizes the importance of process orchestration and the need for a unified approach to streamline procurement processes and improve efficiency.</w:t>
      </w:r>
      <w:r/>
    </w:p>
    <w:p>
      <w:pPr>
        <w:pStyle w:val="ListNumber"/>
        <w:spacing w:line="240" w:lineRule="auto"/>
        <w:ind w:left="720"/>
      </w:pPr>
      <w:r/>
      <w:hyperlink r:id="rId13">
        <w:r>
          <w:rPr>
            <w:color w:val="0000EE"/>
            <w:u w:val="single"/>
          </w:rPr>
          <w:t>https://www.guidantglobal.com/news/the-top-7-workforce-trends-for-2025</w:t>
        </w:r>
      </w:hyperlink>
      <w:r>
        <w:t xml:space="preserve"> - It discusses the evolution of AI in enhancing process efficiency and information sharing across supply chains, supporting the trend of AI optimizing business networks.</w:t>
      </w:r>
      <w:r/>
    </w:p>
    <w:p>
      <w:pPr>
        <w:pStyle w:val="ListNumber"/>
        <w:spacing w:line="240" w:lineRule="auto"/>
        <w:ind w:left="720"/>
      </w:pPr>
      <w:r/>
      <w:hyperlink r:id="rId12">
        <w:r>
          <w:rPr>
            <w:color w:val="0000EE"/>
            <w:u w:val="single"/>
          </w:rPr>
          <w:t>https://www.indeavor.com/blog/2025-workforce-management-trends/</w:t>
        </w:r>
      </w:hyperlink>
      <w:r>
        <w:t xml:space="preserve"> - This article supports the need for investments in technology innovation and security infrastructure to balance rapid advancement and risk management.</w:t>
      </w:r>
      <w:r/>
    </w:p>
    <w:p>
      <w:pPr>
        <w:pStyle w:val="ListNumber"/>
        <w:spacing w:line="240" w:lineRule="auto"/>
        <w:ind w:left="720"/>
      </w:pPr>
      <w:r/>
      <w:hyperlink r:id="rId11">
        <w:r>
          <w:rPr>
            <w:color w:val="0000EE"/>
            <w:u w:val="single"/>
          </w:rPr>
          <w:t>https://procurementtactics.com/procurement-trends-2025/</w:t>
        </w:r>
      </w:hyperlink>
      <w:r>
        <w:t xml:space="preserve"> - It highlights the focus on category management and the balance between ESG goals and profit, which aligns with the article's discussion on sustainability and business value.</w:t>
      </w:r>
      <w:r/>
    </w:p>
    <w:p>
      <w:pPr>
        <w:pStyle w:val="ListNumber"/>
        <w:spacing w:line="240" w:lineRule="auto"/>
        <w:ind w:left="720"/>
      </w:pPr>
      <w:r/>
      <w:hyperlink r:id="rId14">
        <w:r>
          <w:rPr>
            <w:color w:val="0000EE"/>
            <w:u w:val="single"/>
          </w:rPr>
          <w:t>https://news.google.com/rss/articles/CBMimwFBVV95cUxQa29CQTVkZnl1eUhZTHZWbmFMOVFBVjJLN0hiTk0tWi1EQUNrSG5VY2hVQUtkR2hubkJTQ09qejNzSVVPWEdJS3l6eGlNTDg5bDMyYUdEMGxvcVVNZmJkSEJKMGtUaHhNN3h4V1hENDVGTWlOeTgxOTZGdTlyeG5BRUhLTC04WTU3QkFXN3Z1Ynd2T0VpV1ExX2pj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kerverse.com/resources/insights-and-trends/procurement-trends-for-2025-insights-for-procurement-managers/" TargetMode="External"/><Relationship Id="rId11" Type="http://schemas.openxmlformats.org/officeDocument/2006/relationships/hyperlink" Target="https://procurementtactics.com/procurement-trends-2025/" TargetMode="External"/><Relationship Id="rId12" Type="http://schemas.openxmlformats.org/officeDocument/2006/relationships/hyperlink" Target="https://www.indeavor.com/blog/2025-workforce-management-trends/" TargetMode="External"/><Relationship Id="rId13" Type="http://schemas.openxmlformats.org/officeDocument/2006/relationships/hyperlink" Target="https://www.guidantglobal.com/news/the-top-7-workforce-trends-for-2025" TargetMode="External"/><Relationship Id="rId14" Type="http://schemas.openxmlformats.org/officeDocument/2006/relationships/hyperlink" Target="https://news.google.com/rss/articles/CBMimwFBVV95cUxQa29CQTVkZnl1eUhZTHZWbmFMOVFBVjJLN0hiTk0tWi1EQUNrSG5VY2hVQUtkR2hubkJTQ09qejNzSVVPWEdJS3l6eGlNTDg5bDMyYUdEMGxvcVVNZmJkSEJKMGtUaHhNN3h4V1hENDVGTWlOeTgxOTZGdTlyeG5BRUhLTC04WTU3QkFXN3Z1Ynd2T0VpV1ExX2pj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