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Deichmann SE partners with Ivalua to digitalise Source-to-Pay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Ivalua, a prominent player in spend management, has announced that Deichmann SE, Europe's leading shoe retailer, has chosen its platform to enhance and digitalise its Source-to-Pay (S2P) processes. This strategic decision is expected to significantly improve Deichmann's operational efficiency and supplier relationships.</w:t>
      </w:r>
      <w:r/>
    </w:p>
    <w:p>
      <w:r/>
      <w:r>
        <w:t>Deichmann, which has its headquarters in Essen, Germany, has been a part of the footwear retail landscape for over a century. The retailer is notable for its substantial scale, employing around 49,000 individuals and operating about 4,700 stores across 34 countries. In 2023, Deichmann recorded a gross revenue of 8.7 billion euros, solidifying its status as the largest shoe retail chain in Europe.</w:t>
      </w:r>
      <w:r/>
    </w:p>
    <w:p>
      <w:r/>
      <w:r>
        <w:t>The collaboration with Ivalua aims to achieve several goals for Deichmann SE. Firstly, the company intends to consolidate and streamline its S2P operations, thereby increasing automation and reducing reliance on manual processes. Secondly, it seeks to enhance transparency while gaining access to valuable data and insights. Lastly, Deichmann aims to improve its collaboration efforts with both internal teams and suppliers.</w:t>
      </w:r>
      <w:r/>
    </w:p>
    <w:p>
      <w:r/>
      <w:r>
        <w:t>As part of this partnership, Deichmann will implement Ivalua's comprehensive range of solutions for its core S2P processes, which includes Supplier Risk &amp; Performance Management, Sourcing, Contract Management, eProcurement, and Invoicing. Notably, Deichmann will also take advantage of Ivalua’s intelligent Virtual Assistant (IVA) capabilities along with the Collaboration Plans module to further optimise its procurement operations.</w:t>
      </w:r>
      <w:r/>
    </w:p>
    <w:p>
      <w:r/>
      <w:r>
        <w:t>A Procurement Lead at Deichmann SE expressed that the choice of Ivalua was based on its capability to provide the best solution for streamlining procurement operations, enhancing visibility into spending, and improving collaboration among all stakeholders. They stated, "These capabilities are essential for navigating market dynamics and taking indirect procurement to the next level of procurement excellence."</w:t>
      </w:r>
      <w:r/>
    </w:p>
    <w:p>
      <w:r/>
      <w:r>
        <w:t>Dan Amzallag, Chief Operating Officer at Ivalua, commented on the partnership, highlighting the importance of strong supplier relationships, particularly in the context of shifting customer preferences and frequent supply disruptions. He remarked that "equipped with the right tools, procurement can drive value, foster collaboration and achieve supply chain resilience." Amzallag expressed enthusiasm for partnering with such an influential player in the industry as Deichmann, emphasising the role of this collaboration in facilitating Deichmann's digital transformation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https://info.ivalua.com/procure-to-pay-video</w:t>
        </w:r>
      </w:hyperlink>
      <w:r>
        <w:t xml:space="preserve"> - This video explains how Ivalua's procure-to-pay solutions can enhance procurement operations, which aligns with Deichmann's goal of streamlining its S2P processes.</w:t>
      </w:r>
      <w:r/>
    </w:p>
    <w:p>
      <w:pPr>
        <w:pStyle w:val="ListNumber"/>
        <w:spacing w:line="240" w:lineRule="auto"/>
        <w:ind w:left="720"/>
      </w:pPr>
      <w:r/>
      <w:hyperlink r:id="rId11">
        <w:r>
          <w:rPr>
            <w:color w:val="0000EE"/>
            <w:u w:val="single"/>
          </w:rPr>
          <w:t>https://www.ivalua.com/solutions/process/source-to-pay-platform/</w:t>
        </w:r>
      </w:hyperlink>
      <w:r>
        <w:t xml:space="preserve"> - This webpage details Ivalua's Source-to-Pay platform capabilities, including supplier risk management, sourcing, and contract management, which are integral to Deichmann's partnership goals.</w:t>
      </w:r>
      <w:r/>
    </w:p>
    <w:p>
      <w:pPr>
        <w:pStyle w:val="ListNumber"/>
        <w:spacing w:line="240" w:lineRule="auto"/>
        <w:ind w:left="720"/>
      </w:pPr>
      <w:r/>
      <w:hyperlink r:id="rId9">
        <w:r>
          <w:rPr>
            <w:color w:val="0000EE"/>
            <w:u w:val="single"/>
          </w:rPr>
          <w:t>https://www.noahwire.com</w:t>
        </w:r>
      </w:hyperlink>
      <w:r>
        <w:t xml:space="preserve"> - This source provides the original article about Deichmann SE's partnership with Ivalua, highlighting their strategic collaboration to enhance operational efficiency and supplier relationships.</w:t>
      </w:r>
      <w:r/>
    </w:p>
    <w:p>
      <w:pPr>
        <w:pStyle w:val="ListNumber"/>
        <w:spacing w:line="240" w:lineRule="auto"/>
        <w:ind w:left="720"/>
      </w:pPr>
      <w:r/>
      <w:hyperlink r:id="rId12">
        <w:r>
          <w:rPr>
            <w:color w:val="0000EE"/>
            <w:u w:val="single"/>
          </w:rPr>
          <w:t>https://www.deichmann.com/en/company</w:t>
        </w:r>
      </w:hyperlink>
      <w:r>
        <w:t xml:space="preserve"> - This webpage provides information about Deichmann SE, including its scale and operations, which supports the article's description of the company's size and influence in Europe.</w:t>
      </w:r>
      <w:r/>
    </w:p>
    <w:p>
      <w:pPr>
        <w:pStyle w:val="ListNumber"/>
        <w:spacing w:line="240" w:lineRule="auto"/>
        <w:ind w:left="720"/>
      </w:pPr>
      <w:r/>
      <w:hyperlink r:id="rId13">
        <w:r>
          <w:rPr>
            <w:color w:val="0000EE"/>
            <w:u w:val="single"/>
          </w:rPr>
          <w:t>https://optisconsulting.com/ivalua-implementation-consultant/</w:t>
        </w:r>
      </w:hyperlink>
      <w:r>
        <w:t xml:space="preserve"> - This webpage discusses the implementation of Ivalua's Source-to-Pay solutions, emphasizing the importance of customization and integration, which is relevant to Deichmann's implementation plans.</w:t>
      </w:r>
      <w:r/>
    </w:p>
    <w:p>
      <w:pPr>
        <w:pStyle w:val="ListNumber"/>
        <w:spacing w:line="240" w:lineRule="auto"/>
        <w:ind w:left="720"/>
      </w:pPr>
      <w:r/>
      <w:hyperlink r:id="rId14">
        <w:r>
          <w:rPr>
            <w:color w:val="0000EE"/>
            <w:u w:val="single"/>
          </w:rPr>
          <w:t>https://www.ivalua.com/about-us</w:t>
        </w:r>
      </w:hyperlink>
      <w:r>
        <w:t xml:space="preserve"> - This webpage offers insights into Ivalua's mission and capabilities, highlighting its role in empowering procurement leaders to drive strategic value, which aligns with Dan Amzallag's comments on the partnership.</w:t>
      </w:r>
      <w:r/>
    </w:p>
    <w:p>
      <w:pPr>
        <w:pStyle w:val="ListNumber"/>
        <w:spacing w:line="240" w:lineRule="auto"/>
        <w:ind w:left="720"/>
      </w:pPr>
      <w:r/>
      <w:hyperlink r:id="rId15">
        <w:r>
          <w:rPr>
            <w:color w:val="0000EE"/>
            <w:u w:val="single"/>
          </w:rPr>
          <w:t>https://itsupplychain.com/deichmann-se-europes-largest-footwear-retailer-digitalizes-procurement-with-ivalua/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o.ivalua.com/procure-to-pay-video" TargetMode="External"/><Relationship Id="rId11" Type="http://schemas.openxmlformats.org/officeDocument/2006/relationships/hyperlink" Target="https://www.ivalua.com/solutions/process/source-to-pay-platform/" TargetMode="External"/><Relationship Id="rId12" Type="http://schemas.openxmlformats.org/officeDocument/2006/relationships/hyperlink" Target="https://www.deichmann.com/en/company" TargetMode="External"/><Relationship Id="rId13" Type="http://schemas.openxmlformats.org/officeDocument/2006/relationships/hyperlink" Target="https://optisconsulting.com/ivalua-implementation-consultant/" TargetMode="External"/><Relationship Id="rId14" Type="http://schemas.openxmlformats.org/officeDocument/2006/relationships/hyperlink" Target="https://www.ivalua.com/about-us" TargetMode="External"/><Relationship Id="rId15" Type="http://schemas.openxmlformats.org/officeDocument/2006/relationships/hyperlink" Target="https://itsupplychain.com/deichmann-se-europes-largest-footwear-retailer-digitalizes-procurement-with-ival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