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Nulogy launches Smart Factory solution to enhance manufacturing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Nulogy, a company focused on enhancing the operations of manufacturers, has unveiled its latest innovation, the Smart Factory solution. This initiative aims to provide real-time production visibility, thereby optimising both availability and quality on machine-based production lines. The introduction of Smart Factory is expected to significantly reduce costs that typically arise from downtime or decreased throughput.</w:t>
      </w:r>
      <w:r/>
    </w:p>
    <w:p>
      <w:r/>
      <w:r>
        <w:t>The Smart Factory solution is designed to integrate bi-directional machine monitoring with automated data capture, addressing operational inefficiencies as they occur. This real-time approach enables manufacturers to gain crucial insights into aspects such as downtime, bottlenecks, and other inefficiencies that can adversely affect production throughput and inflate costs.</w:t>
      </w:r>
      <w:r/>
    </w:p>
    <w:p>
      <w:r/>
      <w:r>
        <w:t>According to Nulogy, the implementation of this solution can lead to marked improvements in profitability for businesses. By achieving yield goals and ensuring timely deliveries, manufacturers stand to bolster their market competitiveness and operational resilience.</w:t>
      </w:r>
      <w:r/>
    </w:p>
    <w:p>
      <w:r/>
      <w:r>
        <w:t>Josephine Coombe, Chief Commercial Officer for Nulogy Europe, expressed enthusiasm about the Smart Factory solution, stating, “Smart Factory provides businesses relying on machine-based production lines with the data-driven tools they need to reduce downtime, accelerate performance, and improve quality.” Coombe also highlighted that Nulogy looks forward to showcasing the Smart Factory at Packaging Innovations 2025, where the company aims to demonstrate how this solution can empower both co-packers and manufacturers in achieving improved operational excellence.</w:t>
      </w:r>
      <w:r/>
    </w:p>
    <w:p>
      <w:r/>
      <w:r>
        <w:t>Jason Tham, Chief Executive of Nulogy, emphasised the significance of this launch, noting, “With the launch of Smart Factory, we are further cementing Nulogy as the only purpose-built platform for external manufacturing networks.” Tham expressed the company’s anticipation of seeing more manufacturers utilise machine monitoring and data automation to cultivate more resilient and responsive operations, ultimately strengthening external manufacturing supply chains.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https://nulogy.com/solutions/smart-factory/</w:t>
        </w:r>
      </w:hyperlink>
      <w:r>
        <w:t xml:space="preserve"> - This URL supports the claim that Nulogy's Smart Factory solution provides real-time production visibility and optimizes availability and quality on machine-based production lines. It also highlights how the solution reduces downtime and improves operational efficiency.</w:t>
      </w:r>
      <w:r/>
    </w:p>
    <w:p>
      <w:pPr>
        <w:pStyle w:val="ListNumber"/>
        <w:spacing w:line="240" w:lineRule="auto"/>
        <w:ind w:left="720"/>
      </w:pPr>
      <w:r/>
      <w:hyperlink r:id="rId11">
        <w:r>
          <w:rPr>
            <w:color w:val="0000EE"/>
            <w:u w:val="single"/>
          </w:rPr>
          <w:t>https://nulogy.com/solutions/smart-factory/how-it-works/</w:t>
        </w:r>
      </w:hyperlink>
      <w:r>
        <w:t xml:space="preserve"> - This URL explains how Nulogy Smart Factory integrates with existing systems to provide actionable insights, helping manufacturers improve throughput, decrease scrap rates, and enhance employee communication.</w:t>
      </w:r>
      <w:r/>
    </w:p>
    <w:p>
      <w:pPr>
        <w:pStyle w:val="ListNumber"/>
        <w:spacing w:line="240" w:lineRule="auto"/>
        <w:ind w:left="720"/>
      </w:pPr>
      <w:r/>
      <w:hyperlink r:id="rId9">
        <w:r>
          <w:rPr>
            <w:color w:val="0000EE"/>
            <w:u w:val="single"/>
          </w:rPr>
          <w:t>https://www.noahwire.com</w:t>
        </w:r>
      </w:hyperlink>
      <w:r>
        <w:t xml:space="preserve"> - This URL is the source of the article discussing Nulogy's Smart Factory solution and its benefits for manufacturers, including improved profitability and market competitiveness.</w:t>
      </w:r>
      <w:r/>
    </w:p>
    <w:p>
      <w:pPr>
        <w:pStyle w:val="ListNumber"/>
        <w:spacing w:line="240" w:lineRule="auto"/>
        <w:ind w:left="720"/>
      </w:pPr>
      <w:r/>
      <w:hyperlink r:id="rId12">
        <w:r>
          <w:rPr>
            <w:color w:val="0000EE"/>
            <w:u w:val="single"/>
          </w:rPr>
          <w:t>https://nulogy.com/solutions/smart-factory/how-it-works/#get-up-running</w:t>
        </w:r>
      </w:hyperlink>
      <w:r>
        <w:t xml:space="preserve"> - This URL details the seamless integration of Smart Factory into existing manufacturing workflows, enabling real-time data collection and decision-making.</w:t>
      </w:r>
      <w:r/>
    </w:p>
    <w:p>
      <w:pPr>
        <w:pStyle w:val="ListNumber"/>
        <w:spacing w:line="240" w:lineRule="auto"/>
        <w:ind w:left="720"/>
      </w:pPr>
      <w:r/>
      <w:hyperlink r:id="rId13">
        <w:r>
          <w:rPr>
            <w:color w:val="0000EE"/>
            <w:u w:val="single"/>
          </w:rPr>
          <w:t>https://nulogy.com/solutions/smart-factory/how-it-works/#frequently-asked-questions</w:t>
        </w:r>
      </w:hyperlink>
      <w:r>
        <w:t xml:space="preserve"> - This URL provides additional information on how Smart Factory connects machines and gathers data, ensuring data security and offering a mobile app for on-the-go access.</w:t>
      </w:r>
      <w:r/>
    </w:p>
    <w:p>
      <w:pPr>
        <w:pStyle w:val="ListNumber"/>
        <w:spacing w:line="240" w:lineRule="auto"/>
        <w:ind w:left="720"/>
      </w:pPr>
      <w:r/>
      <w:hyperlink r:id="rId14">
        <w:r>
          <w:rPr>
            <w:color w:val="0000EE"/>
            <w:u w:val="single"/>
          </w:rPr>
          <w:t>https://nulogy.com/solutions/smart-factory/how-it-works/#outputs-real-time-insights</w:t>
        </w:r>
      </w:hyperlink>
      <w:r>
        <w:t xml:space="preserve"> - This URL highlights the real-time insights provided by Smart Factory, focusing on metrics like uptime, performance, and quality to enhance operational efficiency.</w:t>
      </w:r>
      <w:r/>
    </w:p>
    <w:p>
      <w:pPr>
        <w:pStyle w:val="ListNumber"/>
        <w:spacing w:line="240" w:lineRule="auto"/>
        <w:ind w:left="720"/>
      </w:pPr>
      <w:r/>
      <w:hyperlink r:id="rId15">
        <w:r>
          <w:rPr>
            <w:color w:val="0000EE"/>
            <w:u w:val="single"/>
          </w:rPr>
          <w:t>https://www.packagingnews.co.uk/news/contractpacker/nulogy-launches-smart-factory-for-external-manufacturing-operations-17-02-2025</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ulogy.com/solutions/smart-factory/" TargetMode="External"/><Relationship Id="rId11" Type="http://schemas.openxmlformats.org/officeDocument/2006/relationships/hyperlink" Target="https://nulogy.com/solutions/smart-factory/how-it-works/" TargetMode="External"/><Relationship Id="rId12" Type="http://schemas.openxmlformats.org/officeDocument/2006/relationships/hyperlink" Target="https://nulogy.com/solutions/smart-factory/how-it-works/#get-up-running" TargetMode="External"/><Relationship Id="rId13" Type="http://schemas.openxmlformats.org/officeDocument/2006/relationships/hyperlink" Target="https://nulogy.com/solutions/smart-factory/how-it-works/#frequently-asked-questions" TargetMode="External"/><Relationship Id="rId14" Type="http://schemas.openxmlformats.org/officeDocument/2006/relationships/hyperlink" Target="https://nulogy.com/solutions/smart-factory/how-it-works/#outputs-real-time-insights" TargetMode="External"/><Relationship Id="rId15" Type="http://schemas.openxmlformats.org/officeDocument/2006/relationships/hyperlink" Target="https://www.packagingnews.co.uk/news/contractpacker/nulogy-launches-smart-factory-for-external-manufacturing-operations-17-02-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