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GasLog invests in digital engine management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GasLog, an Athens-based company specialising in the ownership, operation, and management of liquefied natural gas (LNG) carriers, has announced a significant investment in Propulsion Analytics. This investment aims to create a customised platform dedicated to the analysis of engineroom data, which will enhance advanced diagnostics and formulate predictive maintenance strategies for the company’s fleet.</w:t>
      </w:r>
      <w:r/>
    </w:p>
    <w:p>
      <w:r/>
      <w:r>
        <w:t>The collaboration will leverage digital data that has been collected since 2022 and stored on a cloud-based infrastructure. This data will be integral to optimising engine performance and supporting data-driven maintenance decisions, a move that underscores GasLog’s commitment to improving operational efficiency.</w:t>
      </w:r>
      <w:r/>
    </w:p>
    <w:p>
      <w:r/>
      <w:r>
        <w:t>Propulsion Analytics will develop this tailored solution using its Engine Hyper Cube platform, which has shown promise in advanced analytical functions. GasLog currently manages a fleet of 35 LNG carriers and a floating storage and regasification unit (FSRU), making the need for efficient engine management critical to their operations.</w:t>
      </w:r>
      <w:r/>
    </w:p>
    <w:p>
      <w:r/>
      <w:r>
        <w:t>The process involves high-frequency data gathered from onboard engine sensors, which is then uploaded to Kongsberg Digital’s Vessel Insight cloud. This has been utilized by GasLog over the past two years, enabling in-depth analysis through the Engine Hyper Cube platform.</w:t>
      </w:r>
      <w:r/>
    </w:p>
    <w:p>
      <w:r/>
      <w:r>
        <w:t>Lampros Nikolopoulos, GasLog’s manager for asset integrity, discussed the potential impact of this initiative. He stated, “Our new digital engine management platform paves the way for realising our long-term strategy of engine lifecycle maintenance optimisation.” He further emphasized that the tools developed through the partnership with Propulsion Analytics and facilitated by Kongsberg Digital are aimed at enhancing plant reliability and optimising the total cost of ownership for their assets. This initiative aligns with GasLog’s ongoing commitment to achieving operational excellence within a framework of sustainability.</w:t>
      </w:r>
      <w:r/>
    </w:p>
    <w:p>
      <w:r/>
      <w:r>
        <w:t>The company’s investment and strategic partnership with Propulsion Analytics signify a forward-looking approach to integrating digital technologies in maritime operations, a sector increasingly focused on innovation and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https://www.porttechnology.org/news/gaslog-and-propulsion-analytics-partner-on-digital-engine-management/</w:t>
        </w:r>
      </w:hyperlink>
      <w:r>
        <w:t xml:space="preserve"> - This article supports the claim that GasLog and Propulsion Analytics are collaborating on a digital engine management platform, leveraging Kongsberg Digital’s Vessel Insight cloud infrastructure to enhance engine performance and maintenance.</w:t>
      </w:r>
      <w:r/>
    </w:p>
    <w:p>
      <w:pPr>
        <w:pStyle w:val="ListNumber"/>
        <w:spacing w:line="240" w:lineRule="auto"/>
        <w:ind w:left="720"/>
      </w:pPr>
      <w:r/>
      <w:hyperlink r:id="rId11">
        <w:r>
          <w:rPr>
            <w:color w:val="0000EE"/>
            <w:u w:val="single"/>
          </w:rPr>
          <w:t>https://maritime-executive.com/corporate/gaslog-and-propulsion-analytics-collaborate-for-digital-engine-management</w:t>
        </w:r>
      </w:hyperlink>
      <w:r>
        <w:t xml:space="preserve"> - This source corroborates the partnership between GasLog and Propulsion Analytics, focusing on developing a customized version of the Engine Hyper Cube platform for GasLog’s fleet, enabled by Kongsberg Digital’s Vessel Insight.</w:t>
      </w:r>
      <w:r/>
    </w:p>
    <w:p>
      <w:pPr>
        <w:pStyle w:val="ListNumber"/>
        <w:spacing w:line="240" w:lineRule="auto"/>
        <w:ind w:left="720"/>
      </w:pPr>
      <w:r/>
      <w:hyperlink r:id="rId12">
        <w:r>
          <w:rPr>
            <w:color w:val="0000EE"/>
            <w:u w:val="single"/>
          </w:rPr>
          <w:t>https://www.motorship.com/monitoring-control-and-digitalisation/gaslog-boosts-lng-fleet-performance/1499939.article</w:t>
        </w:r>
      </w:hyperlink>
      <w:r>
        <w:t xml:space="preserve"> - This article highlights GasLog’s collaboration with Propulsion Analytics to optimize engine performance and maintenance across its LNG fleet using a tailored version of the Engine Hyper Cube platform.</w:t>
      </w:r>
      <w:r/>
    </w:p>
    <w:p>
      <w:pPr>
        <w:pStyle w:val="ListNumber"/>
        <w:spacing w:line="240" w:lineRule="auto"/>
        <w:ind w:left="720"/>
      </w:pPr>
      <w:r/>
      <w:hyperlink r:id="rId13">
        <w:r>
          <w:rPr>
            <w:color w:val="0000EE"/>
            <w:u w:val="single"/>
          </w:rPr>
          <w:t>https://www.bunkerspot.com/global/64373-global-gaslog-and-propulsion-analytics-partner-on-digital-engine-management-platform</w:t>
        </w:r>
      </w:hyperlink>
      <w:r>
        <w:t xml:space="preserve"> - This news piece confirms that GasLog has contracted Propulsion Analytics to develop a customized version of the Engine Hyper Cube platform for its fleet of LNG carriers and an FSRU.</w:t>
      </w:r>
      <w:r/>
    </w:p>
    <w:p>
      <w:pPr>
        <w:pStyle w:val="ListNumber"/>
        <w:spacing w:line="240" w:lineRule="auto"/>
        <w:ind w:left="720"/>
      </w:pPr>
      <w:r/>
      <w:hyperlink r:id="rId14">
        <w:r>
          <w:rPr>
            <w:color w:val="0000EE"/>
            <w:u w:val="single"/>
          </w:rPr>
          <w:t>https://propulsionanalytics.com/gaslog-and-propulsion-analytics-collaboration-for-fleet-digital-engine-management-platform-development/</w:t>
        </w:r>
      </w:hyperlink>
      <w:r>
        <w:t xml:space="preserve"> - This source details the collaboration between GasLog and Propulsion Analytics, focusing on the development of a digital engine management platform tailored for GasLog’s fleet.</w:t>
      </w:r>
      <w:r/>
    </w:p>
    <w:p>
      <w:pPr>
        <w:pStyle w:val="ListNumber"/>
        <w:spacing w:line="240" w:lineRule="auto"/>
        <w:ind w:left="720"/>
      </w:pPr>
      <w:r/>
      <w:hyperlink r:id="rId9">
        <w:r>
          <w:rPr>
            <w:color w:val="0000EE"/>
            <w:u w:val="single"/>
          </w:rPr>
          <w:t>https://www.noahwire.com</w:t>
        </w:r>
      </w:hyperlink>
      <w:r>
        <w:t xml:space="preserve"> - This is the original source article that provides an overview of GasLog’s investment in Propulsion Analytics for enhancing engine management through digital technologies.</w:t>
      </w:r>
      <w:r/>
    </w:p>
    <w:p>
      <w:pPr>
        <w:pStyle w:val="ListNumber"/>
        <w:spacing w:line="240" w:lineRule="auto"/>
        <w:ind w:left="720"/>
      </w:pPr>
      <w:r/>
      <w:hyperlink r:id="rId15">
        <w:r>
          <w:rPr>
            <w:color w:val="0000EE"/>
            <w:u w:val="single"/>
          </w:rPr>
          <w:t>https://www.rivieramm.com/news-content-hub/gaslog-invests-in-digital-engine-analysis-to-raise-lng-carrier-reliability-83860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rttechnology.org/news/gaslog-and-propulsion-analytics-partner-on-digital-engine-management/" TargetMode="External"/><Relationship Id="rId11" Type="http://schemas.openxmlformats.org/officeDocument/2006/relationships/hyperlink" Target="https://maritime-executive.com/corporate/gaslog-and-propulsion-analytics-collaborate-for-digital-engine-management" TargetMode="External"/><Relationship Id="rId12" Type="http://schemas.openxmlformats.org/officeDocument/2006/relationships/hyperlink" Target="https://www.motorship.com/monitoring-control-and-digitalisation/gaslog-boosts-lng-fleet-performance/1499939.article" TargetMode="External"/><Relationship Id="rId13" Type="http://schemas.openxmlformats.org/officeDocument/2006/relationships/hyperlink" Target="https://www.bunkerspot.com/global/64373-global-gaslog-and-propulsion-analytics-partner-on-digital-engine-management-platform" TargetMode="External"/><Relationship Id="rId14" Type="http://schemas.openxmlformats.org/officeDocument/2006/relationships/hyperlink" Target="https://propulsionanalytics.com/gaslog-and-propulsion-analytics-collaboration-for-fleet-digital-engine-management-platform-development/" TargetMode="External"/><Relationship Id="rId15" Type="http://schemas.openxmlformats.org/officeDocument/2006/relationships/hyperlink" Target="https://www.rivieramm.com/news-content-hub/gaslog-invests-in-digital-engine-analysis-to-raise-lng-carrier-reliability-838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