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Project44 launches innovative freight procurement analytics solution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ever-evolving landscape of freight transportation, the demand for innovative and data-centric procurement strategies is becoming increasingly vital. On Monday, project44, a prominent player in supply chain visibility, announced the launch of its Freight Procurement Analytics solution, developed in collaboration with SONAR, a platform providing real-time freight market intelligence.</w:t>
      </w:r>
      <w:r/>
    </w:p>
    <w:p>
      <w:r/>
      <w:r>
        <w:t>This new solution is designed to enhance how shippers navigate the complexities of freight procurement by facilitating contract benchmarking, optimising procurement processes, and offering enhanced visibility into carrier rates. It aims to address persistent inefficiencies that have historically plagued traditional freight procurement, which often relies on manual bidding processes, insufficient insights into carrier performance, and outdated methods for rate benchmarking.</w:t>
      </w:r>
      <w:r/>
    </w:p>
    <w:p>
      <w:r/>
      <w:r>
        <w:t>Project44 highlighted that many transportation managers face the challenge of managing static routing guides and outdated carrier networks. Such constraints can result in inflated logistics costs and reduced service quality. The necessity for an evolution in procurement tactics is particularly pronounced in the context of a volatile freight market characterised by fluctuating rates and changing capacity.</w:t>
      </w:r>
      <w:r/>
    </w:p>
    <w:p>
      <w:r/>
      <w:r>
        <w:t>By integrating SONAR's dynamic market intelligence with its Freight Procurement Analytics, project44 provides shippers with actionable data, enabling them to make more informed and agile procurement decisions. This strategic partnership represents a significant step forward in addressing the complexities of the freight industry, particularly during a time when traditional strategies are increasingly inadequate.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https://www.project44.com/blog/the-future-of-freight-procurement-how-technology-is-transforming-carrier-selection-and-rate-negotiation/</w:t>
        </w:r>
      </w:hyperlink>
      <w:r>
        <w:t xml:space="preserve"> - This URL supports the claim that project44's Freight Procurement Analytics helps shippers identify inefficiencies and optimize procurement processes by integrating real-time market insights from SONAR.</w:t>
      </w:r>
      <w:r/>
    </w:p>
    <w:p>
      <w:pPr>
        <w:pStyle w:val="ListNumber"/>
        <w:spacing w:line="240" w:lineRule="auto"/>
        <w:ind w:left="720"/>
      </w:pPr>
      <w:r/>
      <w:hyperlink r:id="rId11">
        <w:r>
          <w:rPr>
            <w:color w:val="0000EE"/>
            <w:u w:val="single"/>
          </w:rPr>
          <w:t>https://www.freightwaves.com/news/sonar-partners-with-project44-on-new-procurement-analytics-tool</w:t>
        </w:r>
      </w:hyperlink>
      <w:r>
        <w:t xml:space="preserve"> - This URL corroborates the partnership between project44 and SONAR to enhance freight procurement strategies through data-driven insights and real-time market intelligence.</w:t>
      </w:r>
      <w:r/>
    </w:p>
    <w:p>
      <w:pPr>
        <w:pStyle w:val="ListNumber"/>
        <w:spacing w:line="240" w:lineRule="auto"/>
        <w:ind w:left="720"/>
      </w:pPr>
      <w:r/>
      <w:hyperlink r:id="rId12">
        <w:r>
          <w:rPr>
            <w:color w:val="0000EE"/>
            <w:u w:val="single"/>
          </w:rPr>
          <w:t>https://www.project44.com/</w:t>
        </w:r>
      </w:hyperlink>
      <w:r>
        <w:t xml:space="preserve"> - This URL provides information on project44's role in supply chain visibility and its efforts to innovate freight procurement processes.</w:t>
      </w:r>
      <w:r/>
    </w:p>
    <w:p>
      <w:pPr>
        <w:pStyle w:val="ListNumber"/>
        <w:spacing w:line="240" w:lineRule="auto"/>
        <w:ind w:left="720"/>
      </w:pPr>
      <w:r/>
      <w:hyperlink r:id="rId13">
        <w:r>
          <w:rPr>
            <w:color w:val="0000EE"/>
            <w:u w:val="single"/>
          </w:rPr>
          <w:t>https://www.freightwaves.com/</w:t>
        </w:r>
      </w:hyperlink>
      <w:r>
        <w:t xml:space="preserve"> - This URL offers insights into the freight industry, including challenges and innovations in procurement strategies, aligning with the context of project44 and SONAR's collaboration.</w:t>
      </w:r>
      <w:r/>
    </w:p>
    <w:p>
      <w:pPr>
        <w:pStyle w:val="ListNumber"/>
        <w:spacing w:line="240" w:lineRule="auto"/>
        <w:ind w:left="720"/>
      </w:pPr>
      <w:r/>
      <w:hyperlink r:id="rId14">
        <w:r>
          <w:rPr>
            <w:color w:val="0000EE"/>
            <w:u w:val="single"/>
          </w:rPr>
          <w:t>https://www.sonar.com/</w:t>
        </w:r>
      </w:hyperlink>
      <w:r>
        <w:t xml:space="preserve"> - This URL highlights SONAR's capabilities in providing real-time freight market intelligence, which is crucial for the partnership with project44.</w:t>
      </w:r>
      <w:r/>
    </w:p>
    <w:p>
      <w:pPr>
        <w:pStyle w:val="ListNumber"/>
        <w:spacing w:line="240" w:lineRule="auto"/>
        <w:ind w:left="720"/>
      </w:pPr>
      <w:r/>
      <w:hyperlink r:id="rId9">
        <w:r>
          <w:rPr>
            <w:color w:val="0000EE"/>
            <w:u w:val="single"/>
          </w:rPr>
          <w:t>https://www.noahwire.com</w:t>
        </w:r>
      </w:hyperlink>
      <w:r>
        <w:t xml:space="preserve"> - This URL is the source of the original article discussing the launch of project44's Freight Procurement Analytics solution in collaboration with SONAR.</w:t>
      </w:r>
      <w:r/>
    </w:p>
    <w:p>
      <w:pPr>
        <w:pStyle w:val="ListNumber"/>
        <w:spacing w:line="240" w:lineRule="auto"/>
        <w:ind w:left="720"/>
      </w:pPr>
      <w:r/>
      <w:hyperlink r:id="rId11">
        <w:r>
          <w:rPr>
            <w:color w:val="0000EE"/>
            <w:u w:val="single"/>
          </w:rPr>
          <w:t>https://www.freightwaves.com/news/sonar-partners-with-project44-on-new-procurement-analytics-tool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oject44.com/blog/the-future-of-freight-procurement-how-technology-is-transforming-carrier-selection-and-rate-negotiation/" TargetMode="External"/><Relationship Id="rId11" Type="http://schemas.openxmlformats.org/officeDocument/2006/relationships/hyperlink" Target="https://www.freightwaves.com/news/sonar-partners-with-project44-on-new-procurement-analytics-tool" TargetMode="External"/><Relationship Id="rId12" Type="http://schemas.openxmlformats.org/officeDocument/2006/relationships/hyperlink" Target="https://www.project44.com/" TargetMode="External"/><Relationship Id="rId13" Type="http://schemas.openxmlformats.org/officeDocument/2006/relationships/hyperlink" Target="https://www.freightwaves.com/" TargetMode="External"/><Relationship Id="rId14" Type="http://schemas.openxmlformats.org/officeDocument/2006/relationships/hyperlink" Target="https://www.sonar.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