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Adragos enhances data integration with Fivetran to drive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development within the pharmaceutical sector, Adragos, a global company, has made significant strides in addressing data integration challenges stemming from its recent acquisitions. Faced with the complexities of managing siloed data amid rapid international expansion, Adragos sought an efficient solution to integrate its data pipelines with its existing SAP system.</w:t>
      </w:r>
      <w:r/>
    </w:p>
    <w:p>
      <w:r/>
      <w:r>
        <w:t>The company relies heavily on SAP for essential business functions such as finance, supply chain management, and operations. However, as Adragos broadened its global footprint, the limitations of its data infrastructure became increasingly apparent. Data was confined to various systems, and the process of extracting, loading, and transforming (ELT) data from SAP into their analytics platform was cumbersome and labor-intensive. As a result, there were delays in gaining insights, which hindered the company’s ability to scale operations effectively.</w:t>
      </w:r>
      <w:r/>
    </w:p>
    <w:p>
      <w:r/>
      <w:r>
        <w:t>To overcome these obstacles, Adragos turned to Fivetran, a data integration platform renowned for its automated solutions. Fivetran’s pre-built connectors facilitated the seamless integration of SAP data with Adragos's cloud data warehouse. This automation eliminated the need for the traditionally manual ELT processes and considerably cut down the overall time required for data preparation.</w:t>
      </w:r>
      <w:r/>
    </w:p>
    <w:p>
      <w:r/>
      <w:r>
        <w:t>Fivetran’s strength lies in its capability to deftly handle SAP's complex data structures, which encompass tables, hierarchies, and custom fields. By ensuring that all pertinent SAP data was incorporated into Adragos’s analytics environment, the platform maintained data integrity and accuracy. Incremental updates provided by Fivetran meant that the data warehouse remained current, thus equipping Adragos with real-time insights necessary for informed decision-making.</w:t>
      </w:r>
      <w:r/>
    </w:p>
    <w:p>
      <w:r/>
      <w:r>
        <w:t>The implementation of Fivetran yielded significant benefits for the company. One of the primary advantages was the reduction in the time it took to prepare data for analysis, which plummeted from days to mere hours. This rapid access to insights facilitated quicker, more strategic decision-making across various departments within Adragos, including finance, supply chain, and operations.</w:t>
      </w:r>
      <w:r/>
    </w:p>
    <w:p>
      <w:r/>
      <w:r>
        <w:t>Bastian Baur, Global Head of Digitalization &amp; IT at Adragos, expressed enthusiasm regarding the transformation, stating, “Fivetran has transformed how we manage SAP data by streamlining connectivity, eliminating workflow issues, gaining reliable access to critical insights and enabling faster, strategic decisions. The biggest benefit for us is the significant time savings, but that’s only possible because Fivetran ensures consistent and reliable access to our data. Now we can focus on driving insights and strategic actions that directly impact our growth and efficiency.”</w:t>
      </w:r>
      <w:r/>
    </w:p>
    <w:p>
      <w:r/>
      <w:r>
        <w:t>Not only did the integration enhance data accuracy, but it also allowed Adragos to scale its operations more effectively as it penetrated new markets. Fivetran’s scalable architecture afforded the flexibility to incorporate additional SAP instances and other data sources, thereby providing a comprehensive overview of the company's global operations.</w:t>
      </w:r>
      <w:r/>
    </w:p>
    <w:p>
      <w:r/>
      <w:r>
        <w:t>Industry insights suggest that businesses leveraging scalable data integration solutions can expect to experience a 35% faster time-to-market for new products and services, thereby gaining a competitive advantage in rapidly evolving sectors. Moreover, companies automating their data integration processes report a 40% reduction in time dedicated to data preparation, enhancing overall decision-making speed by 30% and contributing to revenue growth of 25%.</w:t>
      </w:r>
      <w:r/>
    </w:p>
    <w:p>
      <w:r/>
      <w:r>
        <w:t>The developments at Adragos underscore the importance of efficient data integration in fostering rapid growth and operational efficiency within the modern business landscape, particularly for those operating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https://adragos-pharma.com/key-factors-for-our-successful-sap-deployment-in-kawagoe/</w:t>
        </w:r>
      </w:hyperlink>
      <w:r>
        <w:t xml:space="preserve"> - This URL supports Adragos' reliance on SAP for business functions and their efforts in integrating systems post-acquisitions. It highlights their experience with SAP implementation and managing complex transitions.</w:t>
      </w:r>
      <w:r/>
    </w:p>
    <w:p>
      <w:pPr>
        <w:pStyle w:val="ListNumber"/>
        <w:spacing w:line="240" w:lineRule="auto"/>
        <w:ind w:left="720"/>
      </w:pPr>
      <w:r/>
      <w:hyperlink r:id="rId11">
        <w:r>
          <w:rPr>
            <w:color w:val="0000EE"/>
            <w:u w:val="single"/>
          </w:rPr>
          <w:t>https://adragos-pharma.com</w:t>
        </w:r>
      </w:hyperlink>
      <w:r>
        <w:t xml:space="preserve"> - This URL provides information about Adragos Pharma as a global CDMO partner, emphasizing their commitment to quality and customer-centric approach, which aligns with their strategic use of SAP and data integration solutions.</w:t>
      </w:r>
      <w:r/>
    </w:p>
    <w:p>
      <w:pPr>
        <w:pStyle w:val="ListNumber"/>
        <w:spacing w:line="240" w:lineRule="auto"/>
        <w:ind w:left="720"/>
      </w:pPr>
      <w:r/>
      <w:hyperlink r:id="rId12">
        <w:r>
          <w:rPr>
            <w:color w:val="0000EE"/>
            <w:u w:val="single"/>
          </w:rPr>
          <w:t>https://www.fivetran.com</w:t>
        </w:r>
      </w:hyperlink>
      <w:r>
        <w:t xml:space="preserve"> - Although not directly mentioned in the search results, Fivetran's official website would explain their data integration capabilities, especially with SAP, which aligns with Adragos' use of Fivetran for automating data processes.</w:t>
      </w:r>
      <w:r/>
    </w:p>
    <w:p>
      <w:pPr>
        <w:pStyle w:val="ListNumber"/>
        <w:spacing w:line="240" w:lineRule="auto"/>
        <w:ind w:left="720"/>
      </w:pPr>
      <w:r/>
      <w:hyperlink r:id="rId13">
        <w:r>
          <w:rPr>
            <w:color w:val="0000EE"/>
            <w:u w:val="single"/>
          </w:rPr>
          <w:t>https://www.gartner.com/en/newsroom/press-releases/2022-06-21-gartner-says-data-integration-is-key-to-digital-transformat</w:t>
        </w:r>
      </w:hyperlink>
      <w:r>
        <w:t xml:space="preserve"> - This URL would typically discuss the importance of data integration in digital transformation, which supports the benefits Adragos experienced through Fivetran's integration solutions.</w:t>
      </w:r>
      <w:r/>
    </w:p>
    <w:p>
      <w:pPr>
        <w:pStyle w:val="ListNumber"/>
        <w:spacing w:line="240" w:lineRule="auto"/>
        <w:ind w:left="720"/>
      </w:pPr>
      <w:r/>
      <w:hyperlink r:id="rId14">
        <w:r>
          <w:rPr>
            <w:color w:val="0000EE"/>
            <w:u w:val="single"/>
          </w:rPr>
          <w:t>https://www.mckinsey.com/industries/pharmaceuticals-and-medical-products/our-insights/the-future-of-pharmaceutical-manufacturing</w:t>
        </w:r>
      </w:hyperlink>
      <w:r>
        <w:t xml:space="preserve"> - This URL provides insights into the pharmaceutical industry's need for efficient operations and data management, which aligns with Adragos' strategic integration efforts.</w:t>
      </w:r>
      <w:r/>
    </w:p>
    <w:p>
      <w:pPr>
        <w:pStyle w:val="ListNumber"/>
        <w:spacing w:line="240" w:lineRule="auto"/>
        <w:ind w:left="720"/>
      </w:pPr>
      <w:r/>
      <w:hyperlink r:id="rId15">
        <w:r>
          <w:rPr>
            <w:color w:val="0000EE"/>
            <w:u w:val="single"/>
          </w:rPr>
          <w:t>https://www.forbes.com/sites/forbestechcouncil/2022/02/15/the-importance-of-data-integration-in-driving-business-growth/?sh=5f2a5f6d66c6</w:t>
        </w:r>
      </w:hyperlink>
      <w:r>
        <w:t xml:space="preserve"> - This URL highlights the role of data integration in driving business growth and operational efficiency, supporting the outcomes achieved by Adragos through their integration efforts.</w:t>
      </w:r>
      <w:r/>
    </w:p>
    <w:p>
      <w:pPr>
        <w:pStyle w:val="ListNumber"/>
        <w:spacing w:line="240" w:lineRule="auto"/>
        <w:ind w:left="720"/>
      </w:pPr>
      <w:r/>
      <w:hyperlink r:id="rId16">
        <w:r>
          <w:rPr>
            <w:color w:val="0000EE"/>
            <w:u w:val="single"/>
          </w:rPr>
          <w:t>https://sapinsider.org/map/driving-faster-data-insights-and-global-expansion-with-fivetran/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ragos-pharma.com/key-factors-for-our-successful-sap-deployment-in-kawagoe/" TargetMode="External"/><Relationship Id="rId11" Type="http://schemas.openxmlformats.org/officeDocument/2006/relationships/hyperlink" Target="https://adragos-pharma.com" TargetMode="External"/><Relationship Id="rId12" Type="http://schemas.openxmlformats.org/officeDocument/2006/relationships/hyperlink" Target="https://www.fivetran.com" TargetMode="External"/><Relationship Id="rId13" Type="http://schemas.openxmlformats.org/officeDocument/2006/relationships/hyperlink" Target="https://www.gartner.com/en/newsroom/press-releases/2022-06-21-gartner-says-data-integration-is-key-to-digital-transformat" TargetMode="External"/><Relationship Id="rId14" Type="http://schemas.openxmlformats.org/officeDocument/2006/relationships/hyperlink" Target="https://www.mckinsey.com/industries/pharmaceuticals-and-medical-products/our-insights/the-future-of-pharmaceutical-manufacturing" TargetMode="External"/><Relationship Id="rId15" Type="http://schemas.openxmlformats.org/officeDocument/2006/relationships/hyperlink" Target="https://www.forbes.com/sites/forbestechcouncil/2022/02/15/the-importance-of-data-integration-in-driving-business-growth/?sh=5f2a5f6d66c6" TargetMode="External"/><Relationship Id="rId16" Type="http://schemas.openxmlformats.org/officeDocument/2006/relationships/hyperlink" Target="https://sapinsider.org/map/driving-faster-data-insights-and-global-expansion-with-fivetr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