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Food sector urged to embrace data-driven risk management ahead of GFSI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LRQA has issued a call to the food sector to prioritise data-driven supply risk management as the upcoming Global Food Safety Initiative (GFSI) 2025 Conference approaches, which is set to take place in Dublin from March 31 to April 3, 2025. The organisation stresses the importance of ensuring resilience in food safety amid evolving regulations and pressures stemming from geopolitical shifts and climate change.</w:t>
      </w:r>
      <w:r/>
    </w:p>
    <w:p>
      <w:r/>
      <w:r>
        <w:t>As global food businesses contend with these challenges, there is an increasing demand for supply chain transparency. However, many companies are reportedly struggling to effectively utilise the vast amounts of supplier compliance data available to them. This inadequacy poses a risk, as firms face potential compliance failures and operational disruptions despite their efforts to manage supplier-related risks.</w:t>
      </w:r>
      <w:r/>
    </w:p>
    <w:p>
      <w:r/>
      <w:r>
        <w:t>At the GFSI 2025 Conference, Kimberly Coffin, LRQA’s supply chain assurance technical director, is expected to present on the application of advanced data analytics. She will illustrate how businesses can move away from a generic approach to supplier verification and adopt a more tailored, risk-based strategy for food safety management. Through real-world examples demonstrated in her presentation, Coffin will showcase how LRQA has aided clients in the food and beverage industries in leveraging data insights to redefine their supplier verification processes. The goal is to better identify areas of actual risk and enhance resilience in an unpredictable operational landscape.</w:t>
      </w:r>
      <w:r/>
    </w:p>
    <w:p>
      <w:r/>
      <w:r>
        <w:t>“Businesses across the food industry are increasingly recognising the fact that they need to be smarter about how they’re using data,” Coffin commented. “The challenge is identifying the best combination of tools, systems and external expertise needed to deliver the foresight to prioritise resources, protect supply integrity and proactively inform decisions. As regulations evolve and supply chains become more complex, businesses that embrace data intelligence will be best positioned to maintain compliance and build long-term resilience."</w:t>
      </w:r>
      <w:r/>
    </w:p>
    <w:p>
      <w:r/>
      <w:r>
        <w:t>Coffin’s presentation, labelled as a Tech Talk, is scheduled for Tuesday, April 1, at 3:35 pm GMT. For those interested in further details regarding LRQA’s participation in the GFSI conference and registration information, it is suggested to visit LRQA.com.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https://www.foodanddrinktechnology.com/news/57845/data-driven-insights-are-essential-for-a-resilient-future-in-food-safety-lrqa/</w:t>
        </w:r>
      </w:hyperlink>
      <w:r>
        <w:t xml:space="preserve"> - This URL supports LRQA's emphasis on data-driven supply risk management and its role in ensuring food safety resilience, especially as the GFSI 2025 Conference approaches.</w:t>
      </w:r>
      <w:r/>
    </w:p>
    <w:p>
      <w:pPr>
        <w:pStyle w:val="ListNumber"/>
        <w:spacing w:line="240" w:lineRule="auto"/>
        <w:ind w:left="720"/>
      </w:pPr>
      <w:r/>
      <w:hyperlink r:id="rId11">
        <w:r>
          <w:rPr>
            <w:color w:val="0000EE"/>
            <w:u w:val="single"/>
          </w:rPr>
          <w:t>https://www.lrqa.com/en/latest-news/lrqa-releases-2025-top-trends-in-supply-chain-sustainability-report/</w:t>
        </w:r>
      </w:hyperlink>
      <w:r>
        <w:t xml:space="preserve"> - This report highlights the importance of data-driven insights in managing supply chain risks and sustainability, aligning with LRQA's call for prioritizing data-driven strategies.</w:t>
      </w:r>
      <w:r/>
    </w:p>
    <w:p>
      <w:pPr>
        <w:pStyle w:val="ListNumber"/>
        <w:spacing w:line="240" w:lineRule="auto"/>
        <w:ind w:left="720"/>
      </w:pPr>
      <w:r/>
      <w:hyperlink r:id="rId12">
        <w:r>
          <w:rPr>
            <w:color w:val="0000EE"/>
            <w:u w:val="single"/>
          </w:rPr>
          <w:t>https://www.lrqa.com/en-us/food-beverage/</w:t>
        </w:r>
      </w:hyperlink>
      <w:r>
        <w:t xml:space="preserve"> - This webpage details LRQA's services in food safety, sustainability, and supply chain assurance, supporting the organization's expertise in these areas.</w:t>
      </w:r>
      <w:r/>
    </w:p>
    <w:p>
      <w:pPr>
        <w:pStyle w:val="ListNumber"/>
        <w:spacing w:line="240" w:lineRule="auto"/>
        <w:ind w:left="720"/>
      </w:pPr>
      <w:r/>
      <w:hyperlink r:id="rId10">
        <w:r>
          <w:rPr>
            <w:color w:val="0000EE"/>
            <w:u w:val="single"/>
          </w:rPr>
          <w:t>https://www.foodanddrinktechnology.com/news/57845/data-driven-insights-are-essential-for-a-resilient-future-in-food-safety-lrqa/</w:t>
        </w:r>
      </w:hyperlink>
      <w:r>
        <w:t xml:space="preserve"> - This article further explains how LRQA aids businesses in leveraging data insights to enhance supply chain resilience and adapt to evolving regulations.</w:t>
      </w:r>
      <w:r/>
    </w:p>
    <w:p>
      <w:pPr>
        <w:pStyle w:val="ListNumber"/>
        <w:spacing w:line="240" w:lineRule="auto"/>
        <w:ind w:left="720"/>
      </w:pPr>
      <w:r/>
      <w:hyperlink r:id="rId11">
        <w:r>
          <w:rPr>
            <w:color w:val="0000EE"/>
            <w:u w:val="single"/>
          </w:rPr>
          <w:t>https://www.lrqa.com/en/latest-news/lrqa-releases-2025-top-trends-in-supply-chain-sustainability-report/</w:t>
        </w:r>
      </w:hyperlink>
      <w:r>
        <w:t xml:space="preserve"> - The report emphasizes the challenges of managing data overload and ensuring credibility and transparency, which aligns with the need for effective data utilization in supply chains.</w:t>
      </w:r>
      <w:r/>
    </w:p>
    <w:p>
      <w:pPr>
        <w:pStyle w:val="ListNumber"/>
        <w:spacing w:line="240" w:lineRule="auto"/>
        <w:ind w:left="720"/>
      </w:pPr>
      <w:r/>
      <w:hyperlink r:id="rId12">
        <w:r>
          <w:rPr>
            <w:color w:val="0000EE"/>
            <w:u w:val="single"/>
          </w:rPr>
          <w:t>https://www.lrqa.com/en-us/food-beverage/</w:t>
        </w:r>
      </w:hyperlink>
      <w:r>
        <w:t xml:space="preserve"> - This webpage provides information on LRQA's comprehensive services for the food and beverage sector, including responsible sourcing and supplier compliance.</w:t>
      </w:r>
      <w:r/>
    </w:p>
    <w:p>
      <w:pPr>
        <w:pStyle w:val="ListNumber"/>
        <w:spacing w:line="240" w:lineRule="auto"/>
        <w:ind w:left="720"/>
      </w:pPr>
      <w:r/>
      <w:hyperlink r:id="rId13">
        <w:r>
          <w:rPr>
            <w:color w:val="0000EE"/>
            <w:u w:val="single"/>
          </w:rPr>
          <w:t>https://industrialnews.co.uk/data-driven-insights-are-essential-for-a-resilient-future-in-food-safety-lrqa/?utm_source=rss&amp;utm_medium=rss&amp;utm_campaign=data-driven-insights-are-essential-for-a-resilient-future-in-food-safety-lrqa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odanddrinktechnology.com/news/57845/data-driven-insights-are-essential-for-a-resilient-future-in-food-safety-lrqa/" TargetMode="External"/><Relationship Id="rId11" Type="http://schemas.openxmlformats.org/officeDocument/2006/relationships/hyperlink" Target="https://www.lrqa.com/en/latest-news/lrqa-releases-2025-top-trends-in-supply-chain-sustainability-report/" TargetMode="External"/><Relationship Id="rId12" Type="http://schemas.openxmlformats.org/officeDocument/2006/relationships/hyperlink" Target="https://www.lrqa.com/en-us/food-beverage/" TargetMode="External"/><Relationship Id="rId13" Type="http://schemas.openxmlformats.org/officeDocument/2006/relationships/hyperlink" Target="https://industrialnews.co.uk/data-driven-insights-are-essential-for-a-resilient-future-in-food-safety-lrqa/?utm_source=rss&amp;utm_medium=rss&amp;utm_campaign=data-driven-insights-are-essential-for-a-resilient-future-in-food-safety-lrq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