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TraceLink wins 2025 BSMA Supply Chain Management Innovation Award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TraceLink, a prominent player in supply chain digitalisation, has received the prestigious 2025 BSMA Supply Chain Management Innovation Award for its innovative Multienterprise Information Network Tower (MINT) solution. The award, presented by the Bio Supply Chain Alliance (BSMA), acknowledges significant contributions to supply chain excellence within the biotech and life sciences sectors.</w:t>
      </w:r>
      <w:r/>
    </w:p>
    <w:p>
      <w:r/>
      <w:r>
        <w:t>The award ceremony took place on March 27, 2025, in Boston, where the BSMA recognises companies that demonstrate innovative strategies and measurable impacts within the industry. TraceLink was honoured for its approach to enhancing supply chain performance, a notable achievement highlighted by a panel of industry experts.</w:t>
      </w:r>
      <w:r/>
    </w:p>
    <w:p>
      <w:r/>
      <w:r>
        <w:t>TraceLink's MINT, offered through its Orchestration Platform for Universal Solutions (OPUS), aims to modernise the compliance processes for biopharmaceutical firms, evolving the standard track-and-trace requirements into comprehensive digital supply chain solutions. The technology eliminates the necessity for numerous, often costly, point-to-point integrations by providing a scalable and interoperable framework that facilitates seamless data exchange. This capability connects thousands of partners through a single integration with the largest digital network in the life sciences sector.</w:t>
      </w:r>
      <w:r/>
    </w:p>
    <w:p>
      <w:r/>
      <w:r>
        <w:t>Shabbir Dahod, President and CEO of TraceLink, expressed gratitude for the award, noting that it underscores the company's transformative journey within the industry. "For many companies, mandated track-and-trace and compliance requirements were the first step in their digital supply chain journey," Dahod stated, adding that MINT serves to convert compliance and patient safety into strategic advantages. He highlighted that the digitalisation model promotes swift decision-making and optimises various operational aspects such as inventory management and revenue performance.</w:t>
      </w:r>
      <w:r/>
    </w:p>
    <w:p>
      <w:r/>
      <w:r>
        <w:t>In a practical application of the MINT solution, a leading contract packager was able to enhance its operations significantly. By transitioning from paper-based processes to TraceLink's digital network, the company improved real-time data exchange and automated workflows, effectively reducing errors and cycle times. This shift not only improved visibility and collaboration with brand owners and manufacturing partners but also led to enhanced operational efficiency and a more responsive supply chain prepared to address shifting compliance and business needs.</w:t>
      </w:r>
      <w:r/>
    </w:p>
    <w:p>
      <w:r/>
      <w:r>
        <w:t>Devendra Mishra, Executive Director and Co-Founder of BSMA, commented on TraceLink's selection for the award, citing the company's innovative methods in tackling key healthcare supply chain challenges. Mishra noted that such contributions set the stage for a new era of connectivity and intelligence in the industry, ensuring product authenticity and bolstering patient safety.</w:t>
      </w:r>
      <w:r/>
    </w:p>
    <w:p>
      <w:r/>
      <w:r>
        <w:t>The BSMA's Supply Chain Management Innovation Award has a history of recognising a diverse range of organisations, from emerging biotech firms to global pharmaceutical manufacturers, representing the breadth of innovation that propels the healthcare supply chain forward. The ceremony not only celebrated current achievements but also highlighted the ongoing evolution and advancement occurring within this critical sector.</w:t>
      </w:r>
      <w:r/>
    </w:p>
    <w:p>
      <w:r/>
      <w:r>
        <w:t>TraceLink continues to be at the forefront of supply chain orchestration, linking over 291,000 entities in healthcare and life sciences to ensure that every patient receives necessary medicines promptly and safely. The Bio Supply Chain Alliance fosters collaboration among industry leaders and provides a platform for addressing key challenges while promoting innovative solutions across the global healthcare supply chain.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https://www.prnewswire.com/news-releases/tracelink-secures-top-honors-with-bsma-supply-chain-excellence-award-for-multienterprise-information-network-tower-mint-innovation-302413602.html</w:t>
        </w:r>
      </w:hyperlink>
      <w:r>
        <w:t xml:space="preserve"> - This article confirms TraceLink receiving the 2025 BSMA Supply Chain Management Innovation Award for its MINT solution and highlights its innovative approach to enhancing healthcare supply chains.</w:t>
      </w:r>
      <w:r/>
    </w:p>
    <w:p>
      <w:pPr>
        <w:pStyle w:val="ListNumber"/>
        <w:spacing w:line="240" w:lineRule="auto"/>
        <w:ind w:left="720"/>
      </w:pPr>
      <w:r/>
      <w:hyperlink r:id="rId11">
        <w:r>
          <w:rPr>
            <w:color w:val="0000EE"/>
            <w:u w:val="single"/>
          </w:rPr>
          <w:t>https://www.tracelink.com/products/partner-orchestration/mint</w:t>
        </w:r>
      </w:hyperlink>
      <w:r>
        <w:t xml:space="preserve"> - This page provides details about TraceLink's MINT solution, which offers real-time supply chain intelligence through cost-effective network integration across various partners.</w:t>
      </w:r>
      <w:r/>
    </w:p>
    <w:p>
      <w:pPr>
        <w:pStyle w:val="ListNumber"/>
        <w:spacing w:line="240" w:lineRule="auto"/>
        <w:ind w:left="720"/>
      </w:pPr>
      <w:r/>
      <w:hyperlink r:id="rId12">
        <w:r>
          <w:rPr>
            <w:color w:val="0000EE"/>
            <w:u w:val="single"/>
          </w:rPr>
          <w:t>https://clarkstonconsulting.com/insights/tracelink-mint/</w:t>
        </w:r>
      </w:hyperlink>
      <w:r>
        <w:t xml:space="preserve"> - This article explains how TraceLink MINT enables real-time collaboration and visibility across the supply chain, helping companies achieve compliance and operational efficiency.</w:t>
      </w:r>
      <w:r/>
    </w:p>
    <w:p>
      <w:pPr>
        <w:pStyle w:val="ListNumber"/>
        <w:spacing w:line="240" w:lineRule="auto"/>
        <w:ind w:left="720"/>
      </w:pPr>
      <w:r/>
      <w:hyperlink r:id="rId13">
        <w:r>
          <w:rPr>
            <w:color w:val="0000EE"/>
            <w:u w:val="single"/>
          </w:rPr>
          <w:t>https://www.biosupplyalliance.com/</w:t>
        </w:r>
      </w:hyperlink>
      <w:r>
        <w:t xml:space="preserve"> - The Bio Supply Chain Alliance (BSMA) website supports the role of BSMA in promoting supply chain excellence and innovation in the life sciences sector.</w:t>
      </w:r>
      <w:r/>
    </w:p>
    <w:p>
      <w:pPr>
        <w:pStyle w:val="ListNumber"/>
        <w:spacing w:line="240" w:lineRule="auto"/>
        <w:ind w:left="720"/>
      </w:pPr>
      <w:r/>
      <w:hyperlink r:id="rId10">
        <w:r>
          <w:rPr>
            <w:color w:val="0000EE"/>
            <w:u w:val="single"/>
          </w:rPr>
          <w:t>https://www.prnewswire.com/news-releases/tracelink-secures-top-honors-with-bsma-supply-chain-excellence-award-for-multienterprise-information-network-tower-mint-innovation-302413602.html</w:t>
        </w:r>
      </w:hyperlink>
      <w:r>
        <w:t xml:space="preserve"> - This news release further elaborates on the BSMA Supply Chain Management Innovation Award and its significance within the biotech and life sciences industries.</w:t>
      </w:r>
      <w:r/>
    </w:p>
    <w:p>
      <w:pPr>
        <w:pStyle w:val="ListNumber"/>
        <w:spacing w:line="240" w:lineRule="auto"/>
        <w:ind w:left="720"/>
      </w:pPr>
      <w:r/>
      <w:hyperlink r:id="rId14">
        <w:r>
          <w:rPr>
            <w:color w:val="0000EE"/>
            <w:u w:val="single"/>
          </w:rPr>
          <w:t>https://www.tracelink.com/</w:t>
        </w:r>
      </w:hyperlink>
      <w:r>
        <w:t xml:space="preserve"> - TraceLink's official website provides comprehensive information about their platform and its role in connecting thousands of entities across the healthcare and life sciences sectors.</w:t>
      </w:r>
      <w:r/>
    </w:p>
    <w:p>
      <w:pPr>
        <w:pStyle w:val="ListNumber"/>
        <w:spacing w:line="240" w:lineRule="auto"/>
        <w:ind w:left="720"/>
      </w:pPr>
      <w:r/>
      <w:hyperlink r:id="rId15">
        <w:r>
          <w:rPr>
            <w:color w:val="0000EE"/>
            <w:u w:val="single"/>
          </w:rPr>
          <w:t>https://news.google.com/rss/articles/CBMilwJBVV95cUxNdk1raFNUclZEcWp0ZE9pdXFnUC1RODRsRXE1ejczNE45N3BGMjVVTXYtdUpCcE9hVTl3a1F2X0p1X3o5dzl6Sl93bzlvWmE5ektZV2ZKMkVWbXNhOFlaZktGdUl0djladmlEV2FPV1JoMGpIMjg2d3EzdTdoQlFiRVpEX3gyT3dnY0dqQTJmeVphX18tblFVQUF2VlYzaWJkNDNJV1Z1RzlLbGlXaUZUU09XekZ6Q1VtYU04OUhFbVczWjhZemU1TTFsNWo0RzZSN1Zrc05vQWxIdzlEU0VaY1pwNm5kOUprNGxpc2tKQTducmprbjFkbU5XRlJSQ2xZak1RU1Jiem9tNVlrM09rYy1vS3pDZ0U?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tracelink-secures-top-honors-with-bsma-supply-chain-excellence-award-for-multienterprise-information-network-tower-mint-innovation-302413602.html" TargetMode="External"/><Relationship Id="rId11" Type="http://schemas.openxmlformats.org/officeDocument/2006/relationships/hyperlink" Target="https://www.tracelink.com/products/partner-orchestration/mint" TargetMode="External"/><Relationship Id="rId12" Type="http://schemas.openxmlformats.org/officeDocument/2006/relationships/hyperlink" Target="https://clarkstonconsulting.com/insights/tracelink-mint/" TargetMode="External"/><Relationship Id="rId13" Type="http://schemas.openxmlformats.org/officeDocument/2006/relationships/hyperlink" Target="https://www.biosupplyalliance.com/" TargetMode="External"/><Relationship Id="rId14" Type="http://schemas.openxmlformats.org/officeDocument/2006/relationships/hyperlink" Target="https://www.tracelink.com/" TargetMode="External"/><Relationship Id="rId15" Type="http://schemas.openxmlformats.org/officeDocument/2006/relationships/hyperlink" Target="https://news.google.com/rss/articles/CBMilwJBVV95cUxNdk1raFNUclZEcWp0ZE9pdXFnUC1RODRsRXE1ejczNE45N3BGMjVVTXYtdUpCcE9hVTl3a1F2X0p1X3o5dzl6Sl93bzlvWmE5ektZV2ZKMkVWbXNhOFlaZktGdUl0djladmlEV2FPV1JoMGpIMjg2d3EzdTdoQlFiRVpEX3gyT3dnY0dqQTJmeVphX18tblFVQUF2VlYzaWJkNDNJV1Z1RzlLbGlXaUZUU09XekZ6Q1VtYU04OUhFbVczWjhZemU1TTFsNWo0RzZSN1Zrc05vQWxIdzlEU0VaY1pwNm5kOUprNGxpc2tKQTducmprbjFkbU5XRlJSQ2xZak1RU1Jiem9tNVlrM09rYy1vS3pDZ0U?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