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Cummins launches updated PrevenTech platform to boost mining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Cummins Inc. has officially launched an updated version of its PrevenTech® platform, aimed at enhancing engine reliability and performance in the mining sector. This announcement marks a significant advancement in the company's commitment to providing integrated digital solutions for miners globally.</w:t>
      </w:r>
      <w:r/>
    </w:p>
    <w:p>
      <w:r/>
      <w:r>
        <w:t>The PrevenTech® platform is designed to combine real-time remote monitoring with advanced predictive analytics and continuous expert support from Cummins, ensuring that Cummins engines operate at their optimal levels. Suchitha Subramanian, who serves as the Digital Solutions Program Director for Cummins Power Systems, explained the motivation behind the update. “We recognised the opportunity to develop a more robust, user-friendly PrevenTech platform to better serve the future of mining,” she said. Subramanian emphasised that the updated PrevenTech is still powered by Cummins' proprietary datasets, which enable real-time diagnostics and predictive fault identification, making it easier than ever to enhance equipment uptime, reduce total ownership costs, and improve on-site safety.</w:t>
      </w:r>
      <w:r/>
    </w:p>
    <w:p>
      <w:r/>
      <w:r>
        <w:t>Since its inception in 2019, Cummins' digital solutions have evolved considerably. The newly enhanced PrevenTech platform focuses on providing advanced analytics, speeding up the onboarding process, improving user experience, and refining fleet visibility and alert management. Currently, Cummins is in the process of migrating existing customer accounts to this improved platform while also expediting the onboarding for new users.</w:t>
      </w:r>
      <w:r/>
    </w:p>
    <w:p>
      <w:r/>
      <w:r>
        <w:t>Looking ahead to 2024, Cummins projects that PrevenTech will lead to significant operational savings at two mine sites that are equipped with 340 Cummins engines. The platform is expected to prevent more than 45 hours of downtime and save approximately US$70,000 in maintenance and repair costs for each engine. This totals nearly US$24 million in annual operational savings.</w:t>
      </w:r>
      <w:r/>
    </w:p>
    <w:p>
      <w:r/>
      <w:r>
        <w:t>PrevenTech allows miners to convert engine data into actionable insights by installing a telematics box during scheduled maintenance. Once connected to cellular data or Wi-Fi, the engine data is consistently captured, sent, and analysed in the cloud. Operators can access this data, along with alerts and reports, through self-service dashboards while also benefiting from 24/7 monitoring by Cummins Care engine experts, who provide actionable recommendations.</w:t>
      </w:r>
      <w:r/>
    </w:p>
    <w:p>
      <w:r/>
      <w:r>
        <w:t>Cummins highlights its advanced prognostics capabilities as a distinguishing feature of PrevenTech compared to other fleet management tools. Subramanian elaborated on this advantage, stating that “PrevenTech goes beyond fault detection by leveraging proprietary Cummins datasets, our predictive analytics model, and ranked notifications to continuously assess and protect Cummins engines in a way no other tool can.”</w:t>
      </w:r>
      <w:r/>
    </w:p>
    <w:p>
      <w:r/>
      <w:r>
        <w:t>The PrevenTech platform comes equipped with a range of capabilities related to engine health monitoring. Key features include:</w:t>
      </w:r>
      <w:r/>
      <w:r/>
    </w:p>
    <w:p>
      <w:pPr>
        <w:pStyle w:val="ListBullet"/>
        <w:spacing w:line="240" w:lineRule="auto"/>
        <w:ind w:left="720"/>
      </w:pPr>
      <w:r/>
      <w:r>
        <w:t>Real-time engine health monitoring, delivering fleet-wide visibility into engine fault codes, diagnoses, visual trends, and recommendations.</w:t>
      </w:r>
      <w:r/>
    </w:p>
    <w:p>
      <w:pPr>
        <w:pStyle w:val="ListBullet"/>
        <w:spacing w:line="240" w:lineRule="auto"/>
        <w:ind w:left="720"/>
      </w:pPr>
      <w:r/>
      <w:r>
        <w:t>Predictive analytics for early fault detection, which assess potential asset failures and allow for proactive measures ahead of time.</w:t>
      </w:r>
      <w:r/>
    </w:p>
    <w:p>
      <w:pPr>
        <w:pStyle w:val="ListBullet"/>
        <w:spacing w:line="240" w:lineRule="auto"/>
        <w:ind w:left="720"/>
      </w:pPr>
      <w:r/>
      <w:r>
        <w:t>Ranked fault codes by severity, enabling users to pinpoint root causes, secure necessary parts, and optimise maintenance remotely.</w:t>
      </w:r>
      <w:r/>
    </w:p>
    <w:p>
      <w:pPr>
        <w:pStyle w:val="ListBullet"/>
        <w:spacing w:line="240" w:lineRule="auto"/>
        <w:ind w:left="720"/>
      </w:pPr>
      <w:r/>
      <w:r>
        <w:t>Automated fleet-wide fuel efficiency reporting that tracks engine fuel consumption based on load, speed, and power metrics.</w:t>
      </w:r>
      <w:r/>
    </w:p>
    <w:p>
      <w:pPr>
        <w:pStyle w:val="ListBullet"/>
        <w:spacing w:line="240" w:lineRule="auto"/>
        <w:ind w:left="720"/>
      </w:pPr>
      <w:r/>
      <w:r>
        <w:t>Continuous remote engine monitoring by Cummins Care agents, offering expert advice on maintenance, repairs, and performance enhancements.</w:t>
      </w:r>
      <w:r/>
      <w:r/>
    </w:p>
    <w:p>
      <w:r/>
      <w:r>
        <w:t>With the enhanced PrevenTech platform, Cummins is positioning itself to advance mining technology, providing solutions aimed at increasing operational efficiency and safety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https://www.cummins.com/news/releases/2025/04/07/cummins-releases-enhanced-preventechr-platform-global-availability-bauma</w:t>
        </w:r>
      </w:hyperlink>
      <w:r>
        <w:t xml:space="preserve"> - This URL corroborates Cummins' announcement of the enhanced PrevenTech platform, highlighting its features such as real-time remote monitoring, predictive analytics, and expert support. It also explains the platform's ability to improve uptime, reduce costs, and enhance safety.</w:t>
      </w:r>
      <w:r/>
    </w:p>
    <w:p>
      <w:pPr>
        <w:pStyle w:val="ListNumber"/>
        <w:spacing w:line="240" w:lineRule="auto"/>
        <w:ind w:left="720"/>
      </w:pPr>
      <w:r/>
      <w:hyperlink r:id="rId11">
        <w:r>
          <w:rPr>
            <w:color w:val="0000EE"/>
            <w:u w:val="single"/>
          </w:rPr>
          <w:t>https://www.cummins.com/parts-and-service/digital-products-and-services/preventech-mining</w:t>
        </w:r>
      </w:hyperlink>
      <w:r>
        <w:t xml:space="preserve"> - This URL supports the information about PrevenTech for Mining, focusing on its ability to extend maintenance intervals, predict issues, and enhance equipment efficiency through connected engine data.</w:t>
      </w:r>
      <w:r/>
    </w:p>
    <w:p>
      <w:pPr>
        <w:pStyle w:val="ListNumber"/>
        <w:spacing w:line="240" w:lineRule="auto"/>
        <w:ind w:left="720"/>
      </w:pPr>
      <w:r/>
      <w:hyperlink r:id="rId12">
        <w:r>
          <w:rPr>
            <w:color w:val="0000EE"/>
            <w:u w:val="single"/>
          </w:rPr>
          <w:t>https://www.globalminingreview.com/mining/14042025/cummins-releases-enhanced-preventech-platfom-with-global-availability</w:t>
        </w:r>
      </w:hyperlink>
      <w:r>
        <w:t xml:space="preserve"> - This URL provides details on the global release of the enhanced PrevenTech platform, emphasizing its role in integrating real-time monitoring and predictive analytics for mining applications.</w:t>
      </w:r>
      <w:r/>
    </w:p>
    <w:p>
      <w:pPr>
        <w:pStyle w:val="ListNumber"/>
        <w:spacing w:line="240" w:lineRule="auto"/>
        <w:ind w:left="720"/>
      </w:pPr>
      <w:r/>
      <w:hyperlink r:id="rId13">
        <w:r>
          <w:rPr>
            <w:color w:val="0000EE"/>
            <w:u w:val="single"/>
          </w:rPr>
          <w:t>https://www.constructionbriefing.com/news/cummins-launches-updated-platform-for-smarter-mining/8055379.article</w:t>
        </w:r>
      </w:hyperlink>
      <w:r>
        <w:t xml:space="preserve"> - This URL discusses the updated PrevenTech platform's focus on advanced analytics and user experience improvements, noting its impact on mining operations through enhanced fleet visibility and streamlined alert management.</w:t>
      </w:r>
      <w:r/>
    </w:p>
    <w:p>
      <w:pPr>
        <w:pStyle w:val="ListNumber"/>
        <w:spacing w:line="240" w:lineRule="auto"/>
        <w:ind w:left="720"/>
      </w:pPr>
      <w:r/>
      <w:hyperlink r:id="rId14">
        <w:r>
          <w:rPr>
            <w:color w:val="0000EE"/>
            <w:u w:val="single"/>
          </w:rPr>
          <w:t>https://www.cummins.com/news/2023/09/22/improve-your-cost-production-cummins-preventechr</w:t>
        </w:r>
      </w:hyperlink>
      <w:r>
        <w:t xml:space="preserve"> - This URL elaborates on how PrevenTech helps reduce the cost of production in mining by minimizing downtime and optimizing maintenance intervals, thereby improving profitability.</w:t>
      </w:r>
      <w:r/>
    </w:p>
    <w:p>
      <w:pPr>
        <w:pStyle w:val="ListNumber"/>
        <w:spacing w:line="240" w:lineRule="auto"/>
        <w:ind w:left="720"/>
      </w:pPr>
      <w:r/>
      <w:hyperlink r:id="rId10">
        <w:r>
          <w:rPr>
            <w:color w:val="0000EE"/>
            <w:u w:val="single"/>
          </w:rPr>
          <w:t>https://www.cummins.com/news/releases/2025/04/07/cummins-releases-enhanced-preventechr-platform-global-availability-bauma</w:t>
        </w:r>
      </w:hyperlink>
      <w:r>
        <w:t xml:space="preserve"> - This URL details the projected operational savings from using PrevenTech, including the prevention of downtime and reduction in maintenance costs at mine sites with Cummins engines.</w:t>
      </w:r>
      <w:r/>
    </w:p>
    <w:p>
      <w:pPr>
        <w:pStyle w:val="ListNumber"/>
        <w:spacing w:line="240" w:lineRule="auto"/>
        <w:ind w:left="720"/>
      </w:pPr>
      <w:r/>
      <w:hyperlink r:id="rId15">
        <w:r>
          <w:rPr>
            <w:color w:val="0000EE"/>
            <w:u w:val="single"/>
          </w:rPr>
          <w:t>https://www.globalminingreview.com/mining/14042025/cummins-releases-enhanced-preventech-platfom-with-global-availability/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mmins.com/news/releases/2025/04/07/cummins-releases-enhanced-preventechr-platform-global-availability-bauma" TargetMode="External"/><Relationship Id="rId11" Type="http://schemas.openxmlformats.org/officeDocument/2006/relationships/hyperlink" Target="https://www.cummins.com/parts-and-service/digital-products-and-services/preventech-mining" TargetMode="External"/><Relationship Id="rId12" Type="http://schemas.openxmlformats.org/officeDocument/2006/relationships/hyperlink" Target="https://www.globalminingreview.com/mining/14042025/cummins-releases-enhanced-preventech-platfom-with-global-availability" TargetMode="External"/><Relationship Id="rId13" Type="http://schemas.openxmlformats.org/officeDocument/2006/relationships/hyperlink" Target="https://www.constructionbriefing.com/news/cummins-launches-updated-platform-for-smarter-mining/8055379.article" TargetMode="External"/><Relationship Id="rId14" Type="http://schemas.openxmlformats.org/officeDocument/2006/relationships/hyperlink" Target="https://www.cummins.com/news/2023/09/22/improve-your-cost-production-cummins-preventechr" TargetMode="External"/><Relationship Id="rId15" Type="http://schemas.openxmlformats.org/officeDocument/2006/relationships/hyperlink" Target="https://www.globalminingreview.com/mining/14042025/cummins-releases-enhanced-preventech-platfom-with-global-avail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