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on data management in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rely on data for competitive advantage, the need for innovative tools to manage and analyse that data has become more critical than ever. In a recent publication by Valasys Media, the challenges posed by traditional methods of handling vast quantities of data were highlighted, demonstrating how cumbersome and unproductive manual processes can be, especially in the fast-paced environment of modern business.</w:t>
      </w:r>
      <w:r/>
    </w:p>
    <w:p>
      <w:r/>
      <w:r>
        <w:t>One of the major advances in this field is the utilisation of Artificial Intelligence (AI) to streamline and enhance data analysis processes. AI not only expedites the extraction of valuable insights from raw data but also ensures accuracy and scalability, which are often lacking in human-driven workflows. Valasys Media detailed five key areas where AI can significantly enhance data processing efficiency.</w:t>
      </w:r>
      <w:r/>
    </w:p>
    <w:p>
      <w:r/>
      <w:r>
        <w:t>The first is automated data collection and cleaning. Companies have traditionally faced difficulties in obtaining clean data sets, often relying on labour-intensive manual procedures that can lead to inaccuracies. AI platforms such as Fivetran have emerged to automate the collection of data from diverse sources, including social media and customer databases. These platforms consolidate the collected data into a central repository and perform automatic cleaning by eliminating duplicates and filling in gaps. This capability allows businesses to focus more on extracting insights rather than preparing the data.</w:t>
      </w:r>
      <w:r/>
    </w:p>
    <w:p>
      <w:r/>
      <w:r>
        <w:t>Secondly, predictive analytics serves as a powerful application of AI in sales forecasting. By processing historical sales data along with current market conditions and macroeconomic trends, AI is able to anticipate future demand accurately. This insight allows organisations to manage inventory effectively and allocate resources according to projected market shifts. For instance, major retailers like Amazon utilise predictive analytics to adapt inventory levels regionally, enhancing customer satisfaction and overall revenue.</w:t>
      </w:r>
      <w:r/>
    </w:p>
    <w:p>
      <w:r/>
      <w:r>
        <w:t>The third application involves advanced customer segmentation facilitated by AI technology. Traditional demographic analysis has evolved with the introduction of machine learning, which enables businesses to segment customers more granularly based on their behaviours, preferences, and purchasing patterns. Techniques such as Optical Character Recognition (OCR) empower brands to analyse customer sentiment by extracting text from images, thus tapping into previously unconventional data sources.</w:t>
      </w:r>
      <w:r/>
    </w:p>
    <w:p>
      <w:r/>
      <w:r>
        <w:t>Additionally, AI excels in real-time data visualisation, transforming complex datasets into engaging and interactive dashboards. Tools powered by AI, such as Tableau AI, allow businesses to present insights in a visually appealing manner, aiding quick decision-making for stakeholders who may prefer high-level over granular details. This capability is particularly beneficial in industries that are subject to rapid change, enabling organisations to swiftly identify trends and anomalies.</w:t>
      </w:r>
      <w:r/>
    </w:p>
    <w:p>
      <w:r/>
      <w:r>
        <w:t>Lastly, AI-driven A/B testing has revolutionised how businesses approach marketing optimisation. Traditional methods require extensive manual effort to test different variations, often yielding limited actionable insights. AI automates this process by simultaneously testing multiple campaign variations, analysing audience behaviour in real time to identify the most effective versions. Platforms like Optimizely enhance this process, optimising campaign elements from email subject lines to advertising copy to improve return on investment.</w:t>
      </w:r>
      <w:r/>
    </w:p>
    <w:p>
      <w:r/>
      <w:r>
        <w:t>In summary, as Valasys Media outlines, the incorporation of AI into business analytics processes offers significant efficiencies—from data collection and cleaning to advanced predictive analytics and customer segmentation. While these advancements promise to reduce the cumbersome nature of data handling, the article also emphasises the necessity of human oversight to ensure the accuracy of AI outputs and mitigate potential errors. This balance between technological innovation and human oversight is essential as organisations navigate the complexities of data-driven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https://productschool.com/blog/artificial-intelligence/ai-data-analytics</w:t>
        </w:r>
      </w:hyperlink>
      <w:r>
        <w:t xml:space="preserve"> - This URL corroborates the use of AI in enhancing data analytics capabilities, particularly in customer segmentation and predictive analytics for sales forecasting.</w:t>
      </w:r>
      <w:r/>
    </w:p>
    <w:p>
      <w:pPr>
        <w:pStyle w:val="ListNumber"/>
        <w:spacing w:line="240" w:lineRule="auto"/>
        <w:ind w:left="720"/>
      </w:pPr>
      <w:r/>
      <w:hyperlink r:id="rId11">
        <w:r>
          <w:rPr>
            <w:color w:val="0000EE"/>
            <w:u w:val="single"/>
          </w:rPr>
          <w:t>https://business.fiu.edu/academics/graduate/insights/posts/competitive-advantage-of-using-ai-in-business.html</w:t>
        </w:r>
      </w:hyperlink>
      <w:r>
        <w:t xml:space="preserve"> - This URL supports the idea that AI can predict market trends and consumer behavior, aligning with its application in predictive analytics and customer segmentation.</w:t>
      </w:r>
      <w:r/>
    </w:p>
    <w:p>
      <w:pPr>
        <w:pStyle w:val="ListNumber"/>
        <w:spacing w:line="240" w:lineRule="auto"/>
        <w:ind w:left="720"/>
      </w:pPr>
      <w:r/>
      <w:hyperlink r:id="rId12">
        <w:r>
          <w:rPr>
            <w:color w:val="0000EE"/>
            <w:u w:val="single"/>
          </w:rPr>
          <w:t>https://www.quid.com/knowledge-hub/resource-library/blog/the-top-7-benefits-of-ai-data-analysis</w:t>
        </w:r>
      </w:hyperlink>
      <w:r>
        <w:t xml:space="preserve"> - This URL details the benefits of AI data analysis, including enhancing decision-making and streamlining operations, which aligns with the discussed advancements in data processing efficiency.</w:t>
      </w:r>
      <w:r/>
    </w:p>
    <w:p>
      <w:pPr>
        <w:pStyle w:val="ListNumber"/>
        <w:spacing w:line="240" w:lineRule="auto"/>
        <w:ind w:left="720"/>
      </w:pPr>
      <w:r/>
      <w:hyperlink r:id="rId13">
        <w:r>
          <w:rPr>
            <w:color w:val="0000EE"/>
            <w:u w:val="single"/>
          </w:rPr>
          <w:t>https://cloud.google.com/use-cases/ai-data-analytics</w:t>
        </w:r>
      </w:hyperlink>
      <w:r>
        <w:t xml:space="preserve"> - This URL highlights AI's role in simplifying and automating data analysis stages, including collection and preparation, which supports the points made about automated data management.</w:t>
      </w:r>
      <w:r/>
    </w:p>
    <w:p>
      <w:pPr>
        <w:pStyle w:val="ListNumber"/>
        <w:spacing w:line="240" w:lineRule="auto"/>
        <w:ind w:left="720"/>
      </w:pPr>
      <w:r/>
      <w:hyperlink r:id="rId14">
        <w:r>
          <w:rPr>
            <w:color w:val="0000EE"/>
            <w:u w:val="single"/>
          </w:rPr>
          <w:t>https://www.coursera.org/articles/ai-in-analytics</w:t>
        </w:r>
      </w:hyperlink>
      <w:r>
        <w:t xml:space="preserve"> - This URL provides insights into how AI analytics improves decision-making and productivity by automating tedious tasks, supporting the claim that AI reduces the cumbersome nature of manual data handling.</w:t>
      </w:r>
      <w:r/>
    </w:p>
    <w:p>
      <w:pPr>
        <w:pStyle w:val="ListNumber"/>
        <w:spacing w:line="240" w:lineRule="auto"/>
        <w:ind w:left="720"/>
      </w:pPr>
      <w:r/>
      <w:hyperlink r:id="rId15">
        <w:r>
          <w:rPr>
            <w:color w:val="0000EE"/>
            <w:u w:val="single"/>
          </w:rPr>
          <w:t>https://www.tableau.com/products/ai-and-analytics</w:t>
        </w:r>
      </w:hyperlink>
      <w:r>
        <w:t xml:space="preserve"> - This URL would typically showcase AI's application in data visualisation, such as with Tableau AI, which helps businesses present insights visually, supporting the claim about real-time data visualisation.</w:t>
      </w:r>
      <w:r/>
    </w:p>
    <w:p>
      <w:pPr>
        <w:pStyle w:val="ListNumber"/>
        <w:spacing w:line="240" w:lineRule="auto"/>
        <w:ind w:left="720"/>
      </w:pPr>
      <w:r/>
      <w:hyperlink r:id="rId16">
        <w:r>
          <w:rPr>
            <w:color w:val="0000EE"/>
            <w:u w:val="single"/>
          </w:rPr>
          <w:t>https://valasys.com/5-ways-ai-is-turning-raw-data-into-revenue-driving-insights/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ductschool.com/blog/artificial-intelligence/ai-data-analytics" TargetMode="External"/><Relationship Id="rId11" Type="http://schemas.openxmlformats.org/officeDocument/2006/relationships/hyperlink" Target="https://business.fiu.edu/academics/graduate/insights/posts/competitive-advantage-of-using-ai-in-business.html" TargetMode="External"/><Relationship Id="rId12" Type="http://schemas.openxmlformats.org/officeDocument/2006/relationships/hyperlink" Target="https://www.quid.com/knowledge-hub/resource-library/blog/the-top-7-benefits-of-ai-data-analysis" TargetMode="External"/><Relationship Id="rId13" Type="http://schemas.openxmlformats.org/officeDocument/2006/relationships/hyperlink" Target="https://cloud.google.com/use-cases/ai-data-analytics" TargetMode="External"/><Relationship Id="rId14" Type="http://schemas.openxmlformats.org/officeDocument/2006/relationships/hyperlink" Target="https://www.coursera.org/articles/ai-in-analytics" TargetMode="External"/><Relationship Id="rId15" Type="http://schemas.openxmlformats.org/officeDocument/2006/relationships/hyperlink" Target="https://www.tableau.com/products/ai-and-analytics" TargetMode="External"/><Relationship Id="rId16" Type="http://schemas.openxmlformats.org/officeDocument/2006/relationships/hyperlink" Target="https://valasys.com/5-ways-ai-is-turning-raw-data-into-revenue-driving-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