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Geotab partners with 31 vehicle brands to unify telematics data across fleets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Geotab Enhances Telematics Industry Through Strategic Partnerships</w:t>
      </w:r>
      <w:r/>
    </w:p>
    <w:p>
      <w:r/>
      <w:r>
        <w:rPr>
          <w:b/>
        </w:rPr>
        <w:t>LONDON, May 1, 2025</w:t>
      </w:r>
      <w:r>
        <w:t xml:space="preserve"> — Geotab, a player in connected transportation solutions, has announced advancements in the telematics sector stemming from strategic partnerships with 31 vehicle brands across three continents. According to the company's press release, this collaboration aims to streamline data harmonisation across a diverse range of vehicle types, ensuring that users benefit from consistent, high-quality information.</w:t>
      </w:r>
      <w:r/>
    </w:p>
    <w:p>
      <w:r/>
      <w:r>
        <w:t>Geotab claims to engage with over 80% of the world's leading vehicle manufacturers by fleet market share, which it states is central to its commitment to improving customer experiences. The company is focused on reducing complexities in fleet management through initiatives such as the Connected Vehicle Systems Alliance (COVESA) and the Mobility Data Space. By supporting industry standardisation, Geotab asserts that it is creating a unified data ecosystem that enhances decision-making for fleet managers.</w:t>
      </w:r>
      <w:r/>
    </w:p>
    <w:p>
      <w:r/>
      <w:r>
        <w:t>"Traditionally, each manufacturer would collect and transmit data differently," stated Christoph Ludewig, Vice President of Europe at Geotab. He remarked that this inconsistency can complicate fleet management, especially for managers overseeing vehicles from various manufacturers. He added, "Geotab has developed a universal set of recommended data points...that OEMs can use to ensure their data offering matches the unique requirements of fleet managers."</w:t>
      </w:r>
      <w:r/>
    </w:p>
    <w:p>
      <w:r/>
      <w:r>
        <w:t>The company reports that the average fleet currently incorporates vehicles from 13 different manufacturers, contributing to an increasingly complex data landscape as the connected vehicle sector expands. Notably, Geotab points out that 75% of new cars sold globally in 2023 were equipped with OEM-embedded telematics systems.</w:t>
      </w:r>
      <w:r/>
    </w:p>
    <w:p>
      <w:r/>
      <w:r>
        <w:t>Lasse Schmidt van Hülst, Lead Business Development &amp; Sales at CARIAD SE, representing Volkswagen Group Info Services AG, emphasized the benefits of collaborating with Geotab. "Our partnership with Geotab brings multibrand vehicle data from the Volkswagen Group to fleet operators across Europe," he said. "By leveraging Geotab's platform, we enable fleet managers to enhance efficiency, safety, and sustainability—without the need for additional hardware."</w:t>
      </w:r>
      <w:r/>
    </w:p>
    <w:p>
      <w:r/>
      <w:r>
        <w:t>Geotab cites its extensive experience with 55,000 global fleet customers, including many Fortune 500 companies, as a significant asset in developing solutions tailored for mixed fleet management. The company claims that its integrated AI and robust analytical capabilities help OEMs meet emerging demands while maintaining focus on core operations.</w:t>
      </w:r>
      <w:r/>
    </w:p>
    <w:p>
      <w:r/>
      <w:r>
        <w:t>Industry observers note that as the demand for data-driven solutions grows, OEMs face pressure to adapt their business models toward e-mobility innovations. Geotab's marketplace, featuring numerous third-party solutions, aims to facilitate this transition by offering comprehensive fleet management tools.</w:t>
      </w:r>
      <w:r/>
    </w:p>
    <w:p>
      <w:r/>
      <w:r>
        <w:t xml:space="preserve">For further details on how Geotab is addressing the challenges of mixed fleet management, visit </w:t>
      </w:r>
      <w:hyperlink r:id="rId9">
        <w:r>
          <w:rPr>
            <w:color w:val="0000EE"/>
            <w:u w:val="single"/>
          </w:rPr>
          <w:t>Geotab's website</w:t>
        </w:r>
      </w:hyperlink>
      <w:r>
        <w:t>.</w:t>
      </w:r>
      <w:r/>
    </w:p>
    <w:p>
      <w:pPr>
        <w:pStyle w:val="Heading4"/>
      </w:pPr>
      <w:r>
        <w:t>Sources:</w:t>
      </w:r>
      <w:r/>
      <w:r/>
    </w:p>
    <w:p>
      <w:pPr>
        <w:pStyle w:val="ListBullet"/>
        <w:spacing w:line="240" w:lineRule="auto"/>
        <w:ind w:left="720"/>
      </w:pPr>
      <w:r/>
      <w:r>
        <w:t>PR Newswire UK</w:t>
      </w:r>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1">
        <w:r>
          <w:rPr>
            <w:color w:val="0000EE"/>
            <w:u w:val="single"/>
          </w:rPr>
          <w:t>https://www.geotab.com/press-release/mixed-fleet-management-telematics-oem-integration/</w:t>
        </w:r>
      </w:hyperlink>
      <w:r>
        <w:t xml:space="preserve"> - Geotab's press release details their partnerships with major OEMs, including Rivian, Volvo Cars, and Volkswagen Group Info Services AG, to enhance data integration and deliver exceptional value to fleet operators worldwide.</w:t>
      </w:r>
      <w:r/>
    </w:p>
    <w:p>
      <w:pPr>
        <w:pStyle w:val="ListNumber"/>
        <w:spacing w:line="240" w:lineRule="auto"/>
        <w:ind w:left="720"/>
      </w:pPr>
      <w:r/>
      <w:hyperlink r:id="rId12">
        <w:r>
          <w:rPr>
            <w:color w:val="0000EE"/>
            <w:u w:val="single"/>
          </w:rPr>
          <w:t>https://www.globenewswire.com/news-release/2025/02/20/3029657/0/en/REE-Automotive-Collaborates-with-Geotab-to-Provide-Advanced-Data-Analytics-to-Fleets.html</w:t>
        </w:r>
      </w:hyperlink>
      <w:r>
        <w:t xml:space="preserve"> - This article discusses the collaboration between REE Automotive and Geotab to provide advanced data analytics to fleets, enabling seamless monitoring of REE's software-defined vehicles and other vehicles.</w:t>
      </w:r>
      <w:r/>
    </w:p>
    <w:p>
      <w:pPr>
        <w:pStyle w:val="ListNumber"/>
        <w:spacing w:line="240" w:lineRule="auto"/>
        <w:ind w:left="720"/>
      </w:pPr>
      <w:r/>
      <w:hyperlink r:id="rId13">
        <w:r>
          <w:rPr>
            <w:color w:val="0000EE"/>
            <w:u w:val="single"/>
          </w:rPr>
          <w:t>https://press.kia.com/eu/en/home/media-resouces/press-releases/2024/Kia-Connect-partners-with-Geotab.html</w:t>
        </w:r>
      </w:hyperlink>
      <w:r>
        <w:t xml:space="preserve"> - Kia's press release announces their partnership with Geotab to provide a white-label fleet management platform, a fleet manager app, a driver app, and in-vehicle infotainment integration for Kia PBVs.</w:t>
      </w:r>
      <w:r/>
    </w:p>
    <w:p>
      <w:pPr>
        <w:pStyle w:val="ListNumber"/>
        <w:spacing w:line="240" w:lineRule="auto"/>
        <w:ind w:left="720"/>
      </w:pPr>
      <w:r/>
      <w:hyperlink r:id="rId14">
        <w:r>
          <w:rPr>
            <w:color w:val="0000EE"/>
            <w:u w:val="single"/>
          </w:rPr>
          <w:t>https://www.geotab.com/press-release/connect-wrap-up-2025/</w:t>
        </w:r>
      </w:hyperlink>
      <w:r>
        <w:t xml:space="preserve"> - Geotab's press release highlights the Connect 2025 event, where over 3,000 industry leaders gathered to advance safety, efficiency, and sustainability for global fleets.</w:t>
      </w:r>
      <w:r/>
    </w:p>
    <w:p>
      <w:pPr>
        <w:pStyle w:val="ListNumber"/>
        <w:spacing w:line="240" w:lineRule="auto"/>
        <w:ind w:left="720"/>
      </w:pPr>
      <w:r/>
      <w:hyperlink r:id="rId15">
        <w:r>
          <w:rPr>
            <w:color w:val="0000EE"/>
            <w:u w:val="single"/>
          </w:rPr>
          <w:t>https://www.wdhn.com/business/press-releases/cision/20241210TO75804/geotab-integrates-volvo-cars-in-its-extensive-oem-partner-network/</w:t>
        </w:r>
      </w:hyperlink>
      <w:r>
        <w:t xml:space="preserve"> - This article reports on Geotab's integration with Volvo Cars, providing commercial fleets with best-in-class telematics and connected mobility on a single unified platform.</w:t>
      </w:r>
      <w:r/>
    </w:p>
    <w:p>
      <w:pPr>
        <w:pStyle w:val="ListNumber"/>
        <w:spacing w:line="240" w:lineRule="auto"/>
        <w:ind w:left="720"/>
      </w:pPr>
      <w:r/>
      <w:hyperlink r:id="rId11">
        <w:r>
          <w:rPr>
            <w:color w:val="0000EE"/>
            <w:u w:val="single"/>
          </w:rPr>
          <w:t>https://www.geotab.com/press-release/mixed-fleet-management-telematics-oem-integration/</w:t>
        </w:r>
      </w:hyperlink>
      <w:r>
        <w:t xml:space="preserve"> - Geotab's press release discusses their extensive experience with over 50,000 global fleet customers, including many Fortune 500 companies, in developing solutions tailored for mixed fleet management.</w:t>
      </w:r>
      <w:r/>
    </w:p>
    <w:p>
      <w:pPr>
        <w:pStyle w:val="ListNumber"/>
        <w:spacing w:line="240" w:lineRule="auto"/>
        <w:ind w:left="720"/>
      </w:pPr>
      <w:r/>
      <w:hyperlink r:id="rId16">
        <w:r>
          <w:rPr>
            <w:color w:val="0000EE"/>
            <w:u w:val="single"/>
          </w:rPr>
          <w:t>https://www.prnewswire.co.uk/news-releases/geotab-deepens-oem-partnerships-with-over-80-of-leading-oems-to-drive-data-harmonisation-and-industry-standards-302440961.html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eotab.com/oem-telematics" TargetMode="External"/><Relationship Id="rId10" Type="http://schemas.openxmlformats.org/officeDocument/2006/relationships/hyperlink" Target="https://www.noahwire.com" TargetMode="External"/><Relationship Id="rId11" Type="http://schemas.openxmlformats.org/officeDocument/2006/relationships/hyperlink" Target="https://www.geotab.com/press-release/mixed-fleet-management-telematics-oem-integration/" TargetMode="External"/><Relationship Id="rId12" Type="http://schemas.openxmlformats.org/officeDocument/2006/relationships/hyperlink" Target="https://www.globenewswire.com/news-release/2025/02/20/3029657/0/en/REE-Automotive-Collaborates-with-Geotab-to-Provide-Advanced-Data-Analytics-to-Fleets.html" TargetMode="External"/><Relationship Id="rId13" Type="http://schemas.openxmlformats.org/officeDocument/2006/relationships/hyperlink" Target="https://press.kia.com/eu/en/home/media-resouces/press-releases/2024/Kia-Connect-partners-with-Geotab.html" TargetMode="External"/><Relationship Id="rId14" Type="http://schemas.openxmlformats.org/officeDocument/2006/relationships/hyperlink" Target="https://www.geotab.com/press-release/connect-wrap-up-2025/" TargetMode="External"/><Relationship Id="rId15" Type="http://schemas.openxmlformats.org/officeDocument/2006/relationships/hyperlink" Target="https://www.wdhn.com/business/press-releases/cision/20241210TO75804/geotab-integrates-volvo-cars-in-its-extensive-oem-partner-network/" TargetMode="External"/><Relationship Id="rId16" Type="http://schemas.openxmlformats.org/officeDocument/2006/relationships/hyperlink" Target="https://www.prnewswire.co.uk/news-releases/geotab-deepens-oem-partnerships-with-over-80-of-leading-oems-to-drive-data-harmonisation-and-industry-standards-30244096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