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launches OneWireless 4G IoT platform to boost fleet connectivity and cargo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Maersk has initiated the rollout of a new Internet of Things (IoT) connectivity platform, known as OneWireless, to enhance operational efficiencies across its fleet of 450 vessels, which includes both owned and time-chartered ships. This significant upgrade aims to address increasing customer demands for real-time cargo tracking, enhanced supply chain visibility, and overall operational effectiveness.</w:t>
      </w:r>
      <w:r/>
    </w:p>
    <w:p>
      <w:r/>
      <w:r>
        <w:t>The OneWireless platform replaces the previous 2G infrastructure with a more advanced 4G-based solution. This transition is expected to markedly improve the granularity and frequency of data transmission from vessels, thus facilitating a more efficient flow of information. Kjeld Dittmann, Head of Vessel &amp; Cargo Connectivity at Maersk, noted, "With our next-generation connectivity platform, we will be able to offer our customers notable benefits, including real-time cargo tracking, enhanced supply chain visibility, and improved operational efficiency."</w:t>
      </w:r>
      <w:r/>
    </w:p>
    <w:p>
      <w:r/>
      <w:r>
        <w:t>One of the key features of this upgraded network is its ability to monitor reefer container temperatures in greater detail through Maersk’s Captain Peter cargo visibility platform. This improvement is anticipated to provide customers with smarter tracking solutions and actionable insights throughout the shipping process, ultimately contributing to better decision-making.</w:t>
      </w:r>
      <w:r/>
    </w:p>
    <w:p>
      <w:r/>
      <w:r>
        <w:t>The OneWireless platform is designed to be both scalable and flexible, integrating a variety of wireless technologies such as NB-IoT, Cat-M, and LTE broadband. This comprehensive approach enables seamless operation and consistent cargo monitoring across sea, port, and inland transport operations, irrespective of location.</w:t>
      </w:r>
      <w:r/>
    </w:p>
    <w:p>
      <w:r/>
      <w:r>
        <w:t>Developed in collaboration with several technology partners—including Onomondo, Nokia, 42com Sat, Complea, and Zededa—the platform’s hardware installation is strategically planned to take place during routine port calls, aiming to minimise disruptions. The full deployment of the OneWireless system is expected to be completed by the first quarter of 2026.</w:t>
      </w:r>
      <w:r/>
    </w:p>
    <w:p>
      <w:r/>
      <w:r>
        <w:t>This development forms part of Maersk's broader strategy to enhance its end-to-end logistics capabilities, aiming to provide greater transparency within global supply chains. As the demand for more adaptive and efficient logistics continues to grow, the introduction of such innovative technology solutions reflects a commitment to evolving in response to industry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https://www.inmarsat.com/en/news/latest-news/maritime/2025/inmarsat-maritime-signs-expanded-agreement-with-maersk.html</w:t>
        </w:r>
      </w:hyperlink>
      <w:r>
        <w:t xml:space="preserve"> - This article discusses Maersk's partnership with Inmarsat Maritime to enhance global fleet connectivity, aligning with the claim about Maersk's efforts to improve operational efficiencies across its fleet.</w:t>
      </w:r>
      <w:r/>
    </w:p>
    <w:p>
      <w:pPr>
        <w:pStyle w:val="ListNumber"/>
        <w:spacing w:line="240" w:lineRule="auto"/>
        <w:ind w:left="720"/>
      </w:pPr>
      <w:r/>
      <w:hyperlink r:id="rId11">
        <w:r>
          <w:rPr>
            <w:color w:val="0000EE"/>
            <w:u w:val="single"/>
          </w:rPr>
          <w:t>https://www.inmarsat.com/en/news/latest-news/maritime/2021/inmarsat-fleetwide-iot-maersk-supply-fleet-xpress-fleet-connect-fleet-data.html</w:t>
        </w:r>
      </w:hyperlink>
      <w:r>
        <w:t xml:space="preserve"> - This source details Maersk's collaboration with Inmarsat to implement IoT-based ship management connectivity, supporting the claim about Maersk's initiative to enhance operational efficiencies.</w:t>
      </w:r>
      <w:r/>
    </w:p>
    <w:p>
      <w:pPr>
        <w:pStyle w:val="ListNumber"/>
        <w:spacing w:line="240" w:lineRule="auto"/>
        <w:ind w:left="720"/>
      </w:pPr>
      <w:r/>
      <w:hyperlink r:id="rId12">
        <w:r>
          <w:rPr>
            <w:color w:val="0000EE"/>
            <w:u w:val="single"/>
          </w:rPr>
          <w:t>https://pulse.microsoft.com/en/transform-en/manufacturing-en/fa2-maersk-and-onomondo-a-partnership-thats-making-all-the-right-iot-connections/</w:t>
        </w:r>
      </w:hyperlink>
      <w:r>
        <w:t xml:space="preserve"> - This article highlights Maersk's partnership with Onomondo to provide device-to-cloud connectivity for refrigerated containers, corroborating the claim about Maersk's efforts to improve real-time cargo tracking and supply chain visibility.</w:t>
      </w:r>
      <w:r/>
    </w:p>
    <w:p>
      <w:pPr>
        <w:pStyle w:val="ListNumber"/>
        <w:spacing w:line="240" w:lineRule="auto"/>
        <w:ind w:left="720"/>
      </w:pPr>
      <w:r/>
      <w:hyperlink r:id="rId13">
        <w:r>
          <w:rPr>
            <w:color w:val="0000EE"/>
            <w:u w:val="single"/>
          </w:rPr>
          <w:t>https://medium.com/maersk-growth/breaking-through-borders-our-partnership-with-onomondo-9543b03b7677</w:t>
        </w:r>
      </w:hyperlink>
      <w:r>
        <w:t xml:space="preserve"> - This piece discusses Maersk's investment in Onomondo and the integration of their IoT solutions, supporting the claim about Maersk's initiative to enhance operational efficiencies through advanced connectivity.</w:t>
      </w:r>
      <w:r/>
    </w:p>
    <w:p>
      <w:pPr>
        <w:pStyle w:val="ListNumber"/>
        <w:spacing w:line="240" w:lineRule="auto"/>
        <w:ind w:left="720"/>
      </w:pPr>
      <w:r/>
      <w:hyperlink r:id="rId14">
        <w:r>
          <w:rPr>
            <w:color w:val="0000EE"/>
            <w:u w:val="single"/>
          </w:rPr>
          <w:t>https://www.lightreading.com/network-platforms/at-t-maersk-sign-major-iot-deal</w:t>
        </w:r>
      </w:hyperlink>
      <w:r>
        <w:t xml:space="preserve"> - This article covers Maersk's collaboration with AT&amp;T to track and monitor refrigerated containers, aligning with the claim about Maersk's efforts to improve real-time cargo tracking and supply chain visibility.</w:t>
      </w:r>
      <w:r/>
    </w:p>
    <w:p>
      <w:pPr>
        <w:pStyle w:val="ListNumber"/>
        <w:spacing w:line="240" w:lineRule="auto"/>
        <w:ind w:left="720"/>
      </w:pPr>
      <w:r/>
      <w:hyperlink r:id="rId15">
        <w:r>
          <w:rPr>
            <w:color w:val="0000EE"/>
            <w:u w:val="single"/>
          </w:rPr>
          <w:t>https://www.iotm2mcouncil.org/iot-library/news/smart-logistics-news/inmarsat-extends-connectivity-deal-with-maersk/</w:t>
        </w:r>
      </w:hyperlink>
      <w:r>
        <w:t xml:space="preserve"> - This source details the extended agreement between Maersk and Inmarsat Maritime to enhance global fleet connectivity, supporting the claim about Maersk's initiative to improve operational efficiencies across its fleet.</w:t>
      </w:r>
      <w:r/>
    </w:p>
    <w:p>
      <w:pPr>
        <w:pStyle w:val="ListNumber"/>
        <w:spacing w:line="240" w:lineRule="auto"/>
        <w:ind w:left="720"/>
      </w:pPr>
      <w:r/>
      <w:hyperlink r:id="rId16">
        <w:r>
          <w:rPr>
            <w:color w:val="0000EE"/>
            <w:u w:val="single"/>
          </w:rPr>
          <w:t>https://mhdsupplychain.com.au/2025/05/06/maersk-upgrades-iot-connectivity-across-its-fleet/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marsat.com/en/news/latest-news/maritime/2025/inmarsat-maritime-signs-expanded-agreement-with-maersk.html" TargetMode="External"/><Relationship Id="rId11" Type="http://schemas.openxmlformats.org/officeDocument/2006/relationships/hyperlink" Target="https://www.inmarsat.com/en/news/latest-news/maritime/2021/inmarsat-fleetwide-iot-maersk-supply-fleet-xpress-fleet-connect-fleet-data.html" TargetMode="External"/><Relationship Id="rId12" Type="http://schemas.openxmlformats.org/officeDocument/2006/relationships/hyperlink" Target="https://pulse.microsoft.com/en/transform-en/manufacturing-en/fa2-maersk-and-onomondo-a-partnership-thats-making-all-the-right-iot-connections/" TargetMode="External"/><Relationship Id="rId13" Type="http://schemas.openxmlformats.org/officeDocument/2006/relationships/hyperlink" Target="https://medium.com/maersk-growth/breaking-through-borders-our-partnership-with-onomondo-9543b03b7677" TargetMode="External"/><Relationship Id="rId14" Type="http://schemas.openxmlformats.org/officeDocument/2006/relationships/hyperlink" Target="https://www.lightreading.com/network-platforms/at-t-maersk-sign-major-iot-deal" TargetMode="External"/><Relationship Id="rId15" Type="http://schemas.openxmlformats.org/officeDocument/2006/relationships/hyperlink" Target="https://www.iotm2mcouncil.org/iot-library/news/smart-logistics-news/inmarsat-extends-connectivity-deal-with-maersk/" TargetMode="External"/><Relationship Id="rId16" Type="http://schemas.openxmlformats.org/officeDocument/2006/relationships/hyperlink" Target="https://mhdsupplychain.com.au/2025/05/06/maersk-upgrades-iot-connectivity-across-its-fl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