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Ravio raises $12m to deliver real-time global pay transparency for HR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London-based compensation data platform Ravio has secured $12 million in a Series A funding round led by Spark Capital, with notable participation from Blackbird and Cherry Ventures. As companies navigate a complex landscape of pay transparency and equity, particularly in this fiercely competitive global hiring market, the investment is poised to catalyse Ravio’s ambition for international expansion and the enhancement of its analytical capabilities.</w:t>
      </w:r>
      <w:r/>
    </w:p>
    <w:p>
      <w:r/>
      <w:r>
        <w:t>Founded in 2022, Ravio addresses a pervasive challenge in human resources: the reliance on outdated market data, often 12 to 18 months old, to make critical compensation decisions. This reliance can lead to significant issues, including high employee turnover and widening pay disparities, as compensation typically accounts for around 70 percent of a company’s operating costs. Ravio positions itself as a solution, connecting directly with HR systems to provide real-time compensation benchmarks across 46 countries. This innovative approach aims to modernise how organisations manage pay structures, allowing for a more accurate reflection of current market dynamics.</w:t>
      </w:r>
      <w:r/>
    </w:p>
    <w:p>
      <w:r/>
      <w:r>
        <w:t>The company's unique “give-to-get” model enables clients to contribute anonymised compensation data through API integrations with existing HR software. In return, they gain valuable insights into live salary, equity, and benefits benchmarks that can be tailored based on size, industry, and funding stage. As Merten Wulfert, co-founder and CEO of Ravio, stated, “Market data hasn't kept pace with today's dynamic market… We’re bringing decades-old survey methodology into the modern age.”</w:t>
      </w:r>
      <w:r/>
    </w:p>
    <w:p>
      <w:r/>
      <w:r>
        <w:t>Ravio's approach was inspired by the experiences of its leaders during their time at Deliveroo. Vaso Parisinou, Chief People Officer at Ravio, reflected on the difficulties of accessing relevant compensation data as her team scaled rapidly, underscoring the need for a more agile and reliable data solution. This sentiment is echoed by clients such as HERO Software, whose Director of People &amp; Culture, Anna-Lena Grimm, noted that Ravio’s platform made it easier to identify and address pay equity issues.</w:t>
      </w:r>
      <w:r/>
    </w:p>
    <w:p>
      <w:r/>
      <w:r>
        <w:t>The growing interest in HR technologies that facilitate compliance, pay equity, and workforce transparency has been noted across the industry. Alex Finkelstein of Spark Capital commented on the potential for Ravio to become a standard in real-time compensation data, stating, “Getting compensation right is challenging for companies of any size and industry.” This belief is substantiated by the company’s burgeoning client roster, which boasts recognition from companies like Just Eat Takeaway and Skyscanner.</w:t>
      </w:r>
      <w:r/>
    </w:p>
    <w:p>
      <w:r/>
      <w:r>
        <w:t>As Ravio embarks on its next phase of growth, it highlights the broader trend within the startup ecosystem towards leveraging cutting-edge technology to refine compensation practices. The firm's previous funding rounds—such as the $10 million seed round in April 2022—demonstrate strong investor confidence and the increasing importance of precise, accessible compensation analytics in shaping competitive hiring strategies. Notably, the platform has elicited positive feedback for its user-friendly interface and robust customer support, further solidifying its reputation as a viable solution for HR professionals keen on driving equity in compensation.</w:t>
      </w:r>
      <w:r/>
    </w:p>
    <w:p>
      <w:r/>
      <w:r>
        <w:t>In an era where attracting top talent requires transparency and fairness, Ravio’s mission to provide up-to-date compensation insights may well revolutionise how companies manage their most valuable asset: their workforce. As the HR landscape continues to evolve, technologies like Ravio’s are not only valuable but essential for navigating the complexities of modern hiring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https://tech.eu/2025/05/09/ravio-secures-12m-to-improve-the-quality-of-compensation-data/</w:t>
        </w:r>
      </w:hyperlink>
      <w:r>
        <w:t xml:space="preserve"> - Please view link - unable to able to access data</w:t>
      </w:r>
      <w:r/>
    </w:p>
    <w:p>
      <w:pPr>
        <w:pStyle w:val="ListNumber"/>
        <w:spacing w:line="240" w:lineRule="auto"/>
        <w:ind w:left="720"/>
      </w:pPr>
      <w:r/>
      <w:hyperlink r:id="rId10">
        <w:r>
          <w:rPr>
            <w:color w:val="0000EE"/>
            <w:u w:val="single"/>
          </w:rPr>
          <w:t>https://tech.eu/2025/05/09/ravio-secures-12m-to-improve-the-quality-of-compensation-data/</w:t>
        </w:r>
      </w:hyperlink>
      <w:r>
        <w:t xml:space="preserve"> - Ravio, a London-based compensation data platform, has secured $12 million in a Series A funding round led by Spark Capital, with participation from Blackbird and Cherry Ventures. The funds will support Ravio's international expansion and investment in predictive analytics, new hire benchmarks, and compensation planning tools. Founded in 2022, Ravio integrates directly with HR systems to provide real-time compensation benchmarks across 46 countries, addressing the issue of companies relying on outdated market data for compensation decisions.</w:t>
      </w:r>
      <w:r/>
    </w:p>
    <w:p>
      <w:pPr>
        <w:pStyle w:val="ListNumber"/>
        <w:spacing w:line="240" w:lineRule="auto"/>
        <w:ind w:left="720"/>
      </w:pPr>
      <w:r/>
      <w:hyperlink r:id="rId11">
        <w:r>
          <w:rPr>
            <w:color w:val="0000EE"/>
            <w:u w:val="single"/>
          </w:rPr>
          <w:t>https://tech.eu/2022/04/27/backing-startups-to-win-the-talent-war-ravio-raises-10-million/</w:t>
        </w:r>
      </w:hyperlink>
      <w:r>
        <w:t xml:space="preserve"> - In April 2022, Ravio raised $10 million in a seed funding round led by Northzone, with participation from Cherry Ventures and Spark Capital. The funding aims to help tech startups calibrate compensation packages by providing access to real-time market benchmarks and compensation analytics. Ravio's core benchmarking product operates on a sharing principle, allowing companies to anonymously contribute data in exchange for market benchmarks and comparisons to similar companies.</w:t>
      </w:r>
      <w:r/>
    </w:p>
    <w:p>
      <w:pPr>
        <w:pStyle w:val="ListNumber"/>
        <w:spacing w:line="240" w:lineRule="auto"/>
        <w:ind w:left="720"/>
      </w:pPr>
      <w:r/>
      <w:hyperlink r:id="rId12">
        <w:r>
          <w:rPr>
            <w:color w:val="0000EE"/>
            <w:u w:val="single"/>
          </w:rPr>
          <w:t>https://www.uktech.news/saas/ravio-emerges-7m-funding-20220427</w:t>
        </w:r>
      </w:hyperlink>
      <w:r>
        <w:t xml:space="preserve"> - Ravio, a London and Cambridge-based firm, offers a free benchmarking product where companies can access the platform by contributing their data anonymously. Co-founded by former Deliveroo managers Roy Blanga and Merten Wulfert, along with Raymond Siems, Ravio is working with companies like Deliveroo, Truelayer, Flink, and Zego. The company has also hired compensation experts from Meta, Amazon, Delivery Hero, and Coca-Cola, and a data science team from Cambridge and Oxford.</w:t>
      </w:r>
      <w:r/>
    </w:p>
    <w:p>
      <w:pPr>
        <w:pStyle w:val="ListNumber"/>
        <w:spacing w:line="240" w:lineRule="auto"/>
        <w:ind w:left="720"/>
      </w:pPr>
      <w:r/>
      <w:hyperlink r:id="rId13">
        <w:r>
          <w:rPr>
            <w:color w:val="0000EE"/>
            <w:u w:val="single"/>
          </w:rPr>
          <w:t>https://sifted.eu/articles/compensation-platform-ravio-raises-10m</w:t>
        </w:r>
      </w:hyperlink>
      <w:r>
        <w:t xml:space="preserve"> - Ravio is developing a tool that provides candidates with a webpage detailing basic benefits and equity vesting over time. The tool also includes FAQs about equity and its workings. Co-founder Merten Wulfert highlights the importance of companies being deliberate in showcasing their benefits to attract top talent, especially as the competition for tech talent intensifies.</w:t>
      </w:r>
      <w:r/>
    </w:p>
    <w:p>
      <w:pPr>
        <w:pStyle w:val="ListNumber"/>
        <w:spacing w:line="240" w:lineRule="auto"/>
        <w:ind w:left="720"/>
      </w:pPr>
      <w:r/>
      <w:hyperlink r:id="rId14">
        <w:r>
          <w:rPr>
            <w:color w:val="0000EE"/>
            <w:u w:val="single"/>
          </w:rPr>
          <w:t>https://nordic9.com/news/ravio-in-a-10-million-equity-deal-backed-by-northzone/</w:t>
        </w:r>
      </w:hyperlink>
      <w:r>
        <w:t xml:space="preserve"> - Ravio, a London-based software startup, closed a $10 million equity deal in a seed round led by Northzone, joined by Cherry Ventures and Spark Capital. Founded in 2022 by Roy Blanga and Merten Wulfert, Ravio developed a software solution to help tech companies calibrate market-level compensation packages through real-time market benchmarks and compensation analytics. The company's core benchmarking product operates on a sharing principle, allowing companies to anonymously contribute data in exchange for market benchmarks and comparisons to similar companies.</w:t>
      </w:r>
      <w:r/>
    </w:p>
    <w:p>
      <w:pPr>
        <w:pStyle w:val="ListNumber"/>
        <w:spacing w:line="240" w:lineRule="auto"/>
        <w:ind w:left="720"/>
      </w:pPr>
      <w:r/>
      <w:hyperlink r:id="rId15">
        <w:r>
          <w:rPr>
            <w:color w:val="0000EE"/>
            <w:u w:val="single"/>
          </w:rPr>
          <w:t>https://www.g2.com/products/ravio/reviews</w:t>
        </w:r>
      </w:hyperlink>
      <w:r>
        <w:t xml:space="preserve"> - Ravio has received positive reviews for its user-friendly interface and responsive customer success team. Users appreciate features that allow sorting compensation data based on attributes like location, experience, and company stage, aiding in maintaining competitiveness. The platform is praised for its ease of setup and the ability to interpret and make meaningful decisions from the data provided.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u/2025/05/09/ravio-secures-12m-to-improve-the-quality-of-compensation-data/" TargetMode="External"/><Relationship Id="rId11" Type="http://schemas.openxmlformats.org/officeDocument/2006/relationships/hyperlink" Target="https://tech.eu/2022/04/27/backing-startups-to-win-the-talent-war-ravio-raises-10-million/" TargetMode="External"/><Relationship Id="rId12" Type="http://schemas.openxmlformats.org/officeDocument/2006/relationships/hyperlink" Target="https://www.uktech.news/saas/ravio-emerges-7m-funding-20220427" TargetMode="External"/><Relationship Id="rId13" Type="http://schemas.openxmlformats.org/officeDocument/2006/relationships/hyperlink" Target="https://sifted.eu/articles/compensation-platform-ravio-raises-10m" TargetMode="External"/><Relationship Id="rId14" Type="http://schemas.openxmlformats.org/officeDocument/2006/relationships/hyperlink" Target="https://nordic9.com/news/ravio-in-a-10-million-equity-deal-backed-by-northzone/" TargetMode="External"/><Relationship Id="rId15" Type="http://schemas.openxmlformats.org/officeDocument/2006/relationships/hyperlink" Target="https://www.g2.com/products/ravio/revi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