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procurement teams embrace digital tools to tackle cost-of-living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rising costs and economic uncertainty, retail procurement teams are increasingly turning to digital solutions to help secure the best prices for consumers. The pressing need to maintain affordable prices amid a cost-of-living crisis in the UK, coupled with rising US tariffs, places procurement professionals at the forefront of ensuring shelves remain stocked with quality goods at competitive prices.</w:t>
      </w:r>
      <w:r/>
    </w:p>
    <w:p>
      <w:r/>
      <w:r>
        <w:t>Procurement plays a pivotal role in the retail ecosystem, tasked with managing relationships with a multitude of suppliers—from farmers and manufacturers to service providers. This intricate web of partnerships involves negotiating prices, establishing quality standards, and ensuring timely deliveries to meet consumer demand. In a landscape where commodity prices fluctuate and consumer preferences shift, procurement teams must adeptly respond to an array of challenges. By leveraging robust supplier relationships, they strive to keep grocery costs manageable while nurturing the economic viability of retailers.</w:t>
      </w:r>
      <w:r/>
    </w:p>
    <w:p>
      <w:r/>
      <w:r>
        <w:t>The complexity of the procurement environment extends far beyond price negotiations. For instance, consider a scenario involving a fast-moving consumer goods (FMCG) manufacturer. The procurement team must account for upstream suppliers, environmental standards, and regulations surrounding product safety. A single decision could be influenced by many external factors, including the practices of sugar farmers or the operational standards of packaging companies. Consequently, the interconnected nature of supply chains means procurement must be astutely aware of every layer that contributes to the final product.</w:t>
      </w:r>
      <w:r/>
    </w:p>
    <w:p>
      <w:r/>
      <w:r>
        <w:t>As suppliers proliferate—encompassing fresh produce, household items, electronics, and clothing—the task of procurement becomes all the more daunting. Seasonal demands, such as increased chocolate egg purchases ahead of Easter or turkey availability during Christmas, enforce the necessity for timely and accurate procurement strategies. This is not merely a logistical challenge but a fine balancing act that requires precise insights into consumption patterns and market trends.</w:t>
      </w:r>
      <w:r/>
    </w:p>
    <w:p>
      <w:r/>
      <w:r>
        <w:t>To effectively manage these complexities, procurement teams must be equipped to communicate efficiently with their suppliers. However, many face significant hurdles due to outdated technology. Retailers often rely on a mix of legacy systems alongside modern procurement solutions, resulting in fragmented data that complicates decision-making. The reliance on spreadsheets and siloed information can lead to inefficiencies that hamper the ability to negotiate effectively. Ultimately, having timely and trustworthy data is essential for navigating buying challenges and enhancing productivity.</w:t>
      </w:r>
      <w:r/>
    </w:p>
    <w:p>
      <w:r/>
      <w:r>
        <w:t>Digital transformation emerges as a crucial pathway to addressing these issues. By adopting integrated, cloud-based procurement solutions, retail teams can streamline processes, automate routine tasks, and enhance communication with suppliers. Automation not only reduces the time needed for supplier tenders—once a protracted process—but also enables agility in responding to market shifts. According to industry insights, organisations that embrace digital procurement can benefit significantly from increased efficiency and cost savings, while also improving supplier relationships through greater transparency and collaboration.</w:t>
      </w:r>
      <w:r/>
    </w:p>
    <w:p>
      <w:r/>
      <w:r>
        <w:t>As retailers grapple with the dual pressures of managing costs and meeting consumer expectations, procurement’s role in implementing digital solutions has never been more vital. Enhanced data analytics can lead to informed decision-making, enabling procurement teams to adapt quickly to changing market conditions and consumer needs. Operating on a foundation of reliable, up-to-date information empowers teams to ask pertinent questions and set realistic expectations with suppliers—ultimately benefiting both retailers and consumers.</w:t>
      </w:r>
      <w:r/>
    </w:p>
    <w:p>
      <w:r/>
      <w:r>
        <w:t>In a landscape dominated by economic volatility and competition, the urgency for retail procurement to evolve cannot be overstated. Digital transformation offers a pathway to not only weather current challenges but also to create a more resilient procurement function. Teams that successfully navigate this transition will be in the best position to negotiate with suppliers, contribute to cost management, and foster quality assurance. Therefore, as the cost-of-living crisis continues to affect shoppers, the imperative for effective procurement practices has never been clearer—reminding us that in retail, the difference between meeting and exceeding expectations often lies in the hands of those who procure.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[6]</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[5]</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https://barkersprocurement.com/digitise-to-drop-costs/</w:t>
        </w:r>
      </w:hyperlink>
      <w:r>
        <w:t xml:space="preserve"> - Please view link - unable to able to access data</w:t>
      </w:r>
      <w:r/>
    </w:p>
    <w:p>
      <w:pPr>
        <w:pStyle w:val="ListNumber"/>
        <w:spacing w:line="240" w:lineRule="auto"/>
        <w:ind w:left="720"/>
      </w:pPr>
      <w:r/>
      <w:hyperlink r:id="rId10">
        <w:r>
          <w:rPr>
            <w:color w:val="0000EE"/>
            <w:u w:val="single"/>
          </w:rPr>
          <w:t>https://www.charteredbuying.com/procurement-digital-transformation-2/</w:t>
        </w:r>
      </w:hyperlink>
      <w:r>
        <w:t xml:space="preserve"> - This comprehensive guide outlines the core components and benefits of digital transformation in procurement. It emphasizes automation and efficiency, data analytics, supplier relationship management, integration of procurement functions, cloud-based solutions, and cybersecurity. The article highlights how digital transformation leads to cost reduction, improved efficiency, better risk management, enhanced compliance, increased agility, enhanced supplier relationships, greater transparency, and strategic decision-making.</w:t>
      </w:r>
      <w:r/>
    </w:p>
    <w:p>
      <w:pPr>
        <w:pStyle w:val="ListNumber"/>
        <w:spacing w:line="240" w:lineRule="auto"/>
        <w:ind w:left="720"/>
      </w:pPr>
      <w:r/>
      <w:hyperlink r:id="rId12">
        <w:r>
          <w:rPr>
            <w:color w:val="0000EE"/>
            <w:u w:val="single"/>
          </w:rPr>
          <w:t>https://procurementmag.com/technology-and-ai/top-10-benefits-of-digitalising-your-procurement-function</w:t>
        </w:r>
      </w:hyperlink>
      <w:r>
        <w:t xml:space="preserve"> - This article discusses the top 10 benefits of digitalizing procurement functions, including scalability and flexibility, competitive advantage, ethical sourcing and sustainability, supply chain resilience, better collaboration and stakeholder engagement, improved risk management and compliance, advanced analytics and data-driven insights, cost reduction, enhanced transparency and visibility, and increased efficiency. It emphasizes how digitalization enables organizations to adapt to changing business needs and market conditions.</w:t>
      </w:r>
      <w:r/>
    </w:p>
    <w:p>
      <w:pPr>
        <w:pStyle w:val="ListNumber"/>
        <w:spacing w:line="240" w:lineRule="auto"/>
        <w:ind w:left="720"/>
      </w:pPr>
      <w:r/>
      <w:hyperlink r:id="rId11">
        <w:r>
          <w:rPr>
            <w:color w:val="0000EE"/>
            <w:u w:val="single"/>
          </w:rPr>
          <w:t>https://www.unit4.com/blog/digital-transformation-procurement</w:t>
        </w:r>
      </w:hyperlink>
      <w:r>
        <w:t xml:space="preserve"> - This blog post explores the benefits of digital transformation in procurement, such as enhanced efficiency and productivity, cost savings and spend optimization, improved visibility and transparency, rapid adaptation to sudden market changes, and enhanced supplier collaboration and relationships. It highlights how digital procurement streamlines processes, eliminates manual errors, and automates routine tasks, resulting in overall improved efficiency and productivity.</w:t>
      </w:r>
      <w:r/>
    </w:p>
    <w:p>
      <w:pPr>
        <w:pStyle w:val="ListNumber"/>
        <w:spacing w:line="240" w:lineRule="auto"/>
        <w:ind w:left="720"/>
      </w:pPr>
      <w:r/>
      <w:hyperlink r:id="rId14">
        <w:r>
          <w:rPr>
            <w:color w:val="0000EE"/>
            <w:u w:val="single"/>
          </w:rPr>
          <w:t>https://proqsmart.com/blog/procurement-digital-transformation/</w:t>
        </w:r>
      </w:hyperlink>
      <w:r>
        <w:t xml:space="preserve"> - This article outlines the benefits of digital transformation in procurement, including increased efficiency and reduced costs, enhanced data analytics and insights, improved supplier relationships, greater agility and scalability, and enhanced risk management. It discusses key components of digital procurement transformation, such as cloud-based procurement solutions, artificial intelligence and machine learning, blockchain for transparency and security, and the Internet of Things (IoT) for enhanced tracking.</w:t>
      </w:r>
      <w:r/>
    </w:p>
    <w:p>
      <w:pPr>
        <w:pStyle w:val="ListNumber"/>
        <w:spacing w:line="240" w:lineRule="auto"/>
        <w:ind w:left="720"/>
      </w:pPr>
      <w:r/>
      <w:hyperlink r:id="rId13">
        <w:r>
          <w:rPr>
            <w:color w:val="0000EE"/>
            <w:u w:val="single"/>
          </w:rPr>
          <w:t>https://grovesandcompany.com/digital-procurement-trends-in-retail/</w:t>
        </w:r>
      </w:hyperlink>
      <w:r>
        <w:t xml:space="preserve"> - This article discusses digital procurement trends in retail, focusing on automation and efficiency, supplier collaboration, and cost savings. It highlights how e-procurement platforms automate various procurement tasks, enhance collaboration with suppliers, and help retailers achieve cost savings by enabling bulk purchasing and reducing procurement cycle times. The article emphasizes the importance of digital tools in improving procurement processes and supplier relationships.</w:t>
      </w:r>
      <w:r/>
    </w:p>
    <w:p>
      <w:pPr>
        <w:pStyle w:val="ListNumber"/>
        <w:spacing w:line="240" w:lineRule="auto"/>
        <w:ind w:left="720"/>
      </w:pPr>
      <w:r/>
      <w:hyperlink r:id="rId15">
        <w:r>
          <w:rPr>
            <w:color w:val="0000EE"/>
            <w:u w:val="single"/>
          </w:rPr>
          <w:t>https://safetyculture.com/topics/procurement-management/digital-procurement-transformation/</w:t>
        </w:r>
      </w:hyperlink>
      <w:r>
        <w:t xml:space="preserve"> - This article discusses the benefits of digital procurement transformation, including promoting cost efficiency, improving data management, enhancing supplier relationships, strengthening business agility, and highlighting sustainability. It emphasizes how digital procurement transformation uses technology to reduce manual effort through automation, minimize errors, and accelerate transactions, leading to lower administrative costs and better supplier negotiations.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rkersprocurement.com/digitise-to-drop-costs/" TargetMode="External"/><Relationship Id="rId10" Type="http://schemas.openxmlformats.org/officeDocument/2006/relationships/hyperlink" Target="https://www.charteredbuying.com/procurement-digital-transformation-2/" TargetMode="External"/><Relationship Id="rId11" Type="http://schemas.openxmlformats.org/officeDocument/2006/relationships/hyperlink" Target="https://www.unit4.com/blog/digital-transformation-procurement" TargetMode="External"/><Relationship Id="rId12" Type="http://schemas.openxmlformats.org/officeDocument/2006/relationships/hyperlink" Target="https://procurementmag.com/technology-and-ai/top-10-benefits-of-digitalising-your-procurement-function" TargetMode="External"/><Relationship Id="rId13" Type="http://schemas.openxmlformats.org/officeDocument/2006/relationships/hyperlink" Target="https://grovesandcompany.com/digital-procurement-trends-in-retail/" TargetMode="External"/><Relationship Id="rId14" Type="http://schemas.openxmlformats.org/officeDocument/2006/relationships/hyperlink" Target="https://proqsmart.com/blog/procurement-digital-transformation/" TargetMode="External"/><Relationship Id="rId15" Type="http://schemas.openxmlformats.org/officeDocument/2006/relationships/hyperlink" Target="https://safetyculture.com/topics/procurement-management/digital-procurement-transform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