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Triumph Financial accelerates freight pricing innovation with Greenscreens.ai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Triumph Financial Inc., a prominent player in the financial and technology sector for the transportation industry, has recently completed the acquisition of Greenscreens.ai, a firm specialising in innovative pricing solutions. The transaction, valued at $140 million in cash alongside an additional $20 million in stock, aims to reshape how freight industry participants approach real-time pricing through advanced data analytics and machine learning.</w:t>
      </w:r>
      <w:r/>
    </w:p>
    <w:p>
      <w:r/>
      <w:r>
        <w:t>This acquisition not only signals Triumph’s intentions to fortify its presence in the logistics market but also provides Greenscreens.ai with the infrastructure to enhance its offerings. The integration promises to leverage Triumph’s extensive network of intelligence resources, delivering customized insights based on real transaction data. According to industry experts, this could lead to greater transparency in rate discovery and improve the methodologies that brokers and shippers use for RFP bid strategies.</w:t>
      </w:r>
      <w:r/>
    </w:p>
    <w:p>
      <w:r/>
      <w:r>
        <w:t>Aaron P. Graft, the founder and CEO of Triumph Financial, articulated the strategic rationale behind the acquisition. “We acquired Greenscreens.ai to change how freight industry participants approach pricing strategy,” said Graft. He emphasised that the deal allows Triumph to introduce robust alternatives to the bundled solutions that have historically constrained customer choices. The integration is expected to yield best-in-class offerings, enabling brokers and shippers to operate with greater confidence in their pricing decisions.</w:t>
      </w:r>
      <w:r/>
    </w:p>
    <w:p>
      <w:r/>
      <w:r>
        <w:t>Greenscreens.ai, known for its innovative approach to short-term freight market pricing, holds the potential to revolutionise decision-making processes within the sector. Its CEO, Dawn Salvucci-Favier, expressed enthusiasm about the collaboration, stating, “Being part of Triumph gives us the resources and reach to expand the impact of what we’ve built.” With Triumph’s backing, she asserted, the company can now scale its mission of providing transparent, actionable intelligence to meet industry demands.</w:t>
      </w:r>
      <w:r/>
    </w:p>
    <w:p>
      <w:r/>
      <w:r>
        <w:t>Moreover, this acquisition aligns with Triumph’s broader strategy to enhance its data-driven insights. Following the purchase of Isometric Technologies—another move aimed at bolstering pricing intelligence—these acquisitions represent a concerted effort to create a powerful ecosystem within the logistics and transportation sectors. Analysts have noted that this strategic trajectory is set against the background of an increasingly competitive freight industry, where data-driven insights can provide significant advantages.</w:t>
      </w:r>
      <w:r/>
    </w:p>
    <w:p>
      <w:r/>
      <w:r>
        <w:t>Tim Switzer, an analyst at Keefe, Bruyette &amp; Woods, responded positively to Triumph's decision to acquire Greenscreens.ai, upgrading the company's stock rating from Underperform to Market Perform. He pointed out that while the acquisition represents a significant investment—approximately 10% of Triumph's $1.61 billion market capitalisation—the integration of Greenscreens.ai's advanced pricing model with Triumph's substantial data offerings could ultimately yield powerful benefits for logistics firms.</w:t>
      </w:r>
      <w:r/>
    </w:p>
    <w:p>
      <w:r/>
      <w:r>
        <w:t xml:space="preserve">As the integration progresses, the logistics market will be watching closely for how Triumph and Greenscreens.ai collaboratively enhance pricing strategies in the industry. This deal not only reflects a significant shift towards performance-based intelligence but also highlights the growing importance of data science and machine learning in logistics—a trend that is expected to accelerate innovation across the freight ecosystem. </w:t>
      </w:r>
      <w:r/>
    </w:p>
    <w:p>
      <w:r/>
      <w:r>
        <w:t xml:space="preserve">In conclusion, the acquisition of Greenscreens.ai is a clear indicator of Triumph Financial's commitment to transforming pricing strategies within the freight market. With a focus on enhanced transparency and actionable data, the collaboration promises to empower stakeholders and redefine the industry's approach to pricing and performance. </w:t>
      </w:r>
      <w:r/>
    </w:p>
    <w:p>
      <w:pPr>
        <w:pBdr>
          <w:bottom w:val="single" w:sz="6" w:space="1" w:color="auto"/>
        </w:pBdr>
      </w:pPr>
      <w:r/>
    </w:p>
    <w:p>
      <w:r/>
      <w:r>
        <w:rPr>
          <w:b/>
        </w:rPr>
        <w:t>Reference Map:</w:t>
      </w:r>
      <w:r>
        <w:t>1. Paragraphs 1, 2, 3, 5, 6 2. Paragraphs 1, 3, 6 3. Paragraphs 1, 2, 4, 5, 6 4. Paragraph 4 5. Paragraphs 1, 5 6. Paragraphs 1, 3, 6 7. Paragraph 1, 5, 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https://www.ccjdigital.com/business/mergers-acquisitions/article/15745534/triumph-financial-acquires-greenscreensai</w:t>
        </w:r>
      </w:hyperlink>
      <w:r>
        <w:t xml:space="preserve"> - Please view link - unable to able to access data</w:t>
      </w:r>
      <w:r/>
    </w:p>
    <w:p>
      <w:pPr>
        <w:pStyle w:val="ListNumber"/>
        <w:spacing w:line="240" w:lineRule="auto"/>
        <w:ind w:left="720"/>
      </w:pPr>
      <w:r/>
      <w:hyperlink r:id="rId11">
        <w:r>
          <w:rPr>
            <w:color w:val="0000EE"/>
            <w:u w:val="single"/>
          </w:rPr>
          <w:t>https://www.tfin.com/news-releases/news-release-details/triumph-financial-acquire-greenscreensai</w:t>
        </w:r>
      </w:hyperlink>
      <w:r>
        <w:t xml:space="preserve"> - Triumph Financial, Inc. has agreed to acquire Greenscreens.ai, a pricing solution for the logistics industry, for $140 million in cash and $20 million in stock. This acquisition aims to enhance Triumph's Intelligence segment by expanding into pricing intelligence, following their recent acquisition of Isometric Technologies. The deal is expected to close during the second quarter of 2025, subject to customary closing conditions and regulatory approvals. J.P. Morgan is serving as financial advisor, and Wachtell, Lipton, Rosen &amp; Katz is acting as legal counsel to Triumph Financial in connection with the transaction. DLA Piper is acting as legal counsel to Greenscreens.ai in connection with the transaction.</w:t>
      </w:r>
      <w:r/>
    </w:p>
    <w:p>
      <w:pPr>
        <w:pStyle w:val="ListNumber"/>
        <w:spacing w:line="240" w:lineRule="auto"/>
        <w:ind w:left="720"/>
      </w:pPr>
      <w:r/>
      <w:hyperlink r:id="rId12">
        <w:r>
          <w:rPr>
            <w:color w:val="0000EE"/>
            <w:u w:val="single"/>
          </w:rPr>
          <w:t>https://www.ttnews.com/articles/triumph-buys-greenscreens</w:t>
        </w:r>
      </w:hyperlink>
      <w:r>
        <w:t xml:space="preserve"> - Triumph Financial is acquiring logistics pricing firm Greenscreens.ai in a $160 million deal, expanding its footprint in freight market intelligence. Greenscreens.ai provides short-term freight market pricing intelligence using machine learning, allowing customers to make data-informed pricing and purchasing decisions. The acquisition follows Triumph’s recent purchase of Isometric Technologies, which focused on performance-based intelligence. Under the terms of the agreement, Triumph will acquire Greenscreens.ai for $140 million in cash and $20 million in Triumph Financial stock. The transaction is subject to regulatory approvals and is expected to close in the second quarter.</w:t>
      </w:r>
      <w:r/>
    </w:p>
    <w:p>
      <w:pPr>
        <w:pStyle w:val="ListNumber"/>
        <w:spacing w:line="240" w:lineRule="auto"/>
        <w:ind w:left="720"/>
      </w:pPr>
      <w:r/>
      <w:hyperlink r:id="rId13">
        <w:r>
          <w:rPr>
            <w:color w:val="0000EE"/>
            <w:u w:val="single"/>
          </w:rPr>
          <w:t>https://www.investing.com/news/analyst-ratings/triumph-financial-stock-rating-raised-to-market-perform-93CH-3895347</w:t>
        </w:r>
      </w:hyperlink>
      <w:r>
        <w:t xml:space="preserve"> - Keefe, Bruyette &amp; Woods analyst Tim Switzer upgraded Triumph Financial shares from Underperform to Market Perform, adjusting the price target to $74.00 from the previous $80.00. Switzer's assessment followed Triumph Financial's announcement of acquiring Greenscreens.ai, a move he believes strategically aligns with the company's goals despite the premium paid. He noted that Triumph Financial is taking on a notable expense, with the acquisition price representing about 10% of the company's $1.61 billion market capitalization. He sees the acquisition as a logical step, explaining that the integration of Greenscreens.ai's pricing model with Triumph Financial's leading data will result in a powerful pricing tool for logistics companies.</w:t>
      </w:r>
      <w:r/>
    </w:p>
    <w:p>
      <w:pPr>
        <w:pStyle w:val="ListNumber"/>
        <w:spacing w:line="240" w:lineRule="auto"/>
        <w:ind w:left="720"/>
      </w:pPr>
      <w:r/>
      <w:hyperlink r:id="rId14">
        <w:r>
          <w:rPr>
            <w:color w:val="0000EE"/>
            <w:u w:val="single"/>
          </w:rPr>
          <w:t>https://www.stocktitan.net/news/TFIN/triumph-financial-to-acquire-greenscreens-jer5bqypx75e.html</w:t>
        </w:r>
      </w:hyperlink>
      <w:r>
        <w:t xml:space="preserve"> - Triumph Financial (Nasdaq: TFIN) has announced the acquisition of Greenscreens.ai, a provider of pricing solutions for the logistics industry, for $160 million. Greenscreens.ai specializes in short-term freight market pricing intelligence and business insights using machine learning technology. This acquisition follows Triumph's recent purchase of Isometric Technologies and aims to expand its capabilities in pricing intelligence. The transaction is subject to regulatory approvals and is expected to close during the second quarter of 2025. J.P. Morgan is serving as financial advisor, and Wachtell, Lipton, Rosen &amp; Katz is acting as legal counsel to Triumph Financial in connection with the transaction. DLA Piper is acting as legal counsel to Greenscreens.ai in connection with the transaction.</w:t>
      </w:r>
      <w:r/>
    </w:p>
    <w:p>
      <w:pPr>
        <w:pStyle w:val="ListNumber"/>
        <w:spacing w:line="240" w:lineRule="auto"/>
        <w:ind w:left="720"/>
      </w:pPr>
      <w:r/>
      <w:hyperlink r:id="rId15">
        <w:r>
          <w:rPr>
            <w:color w:val="0000EE"/>
            <w:u w:val="single"/>
          </w:rPr>
          <w:t>https://www.nasdaq.com/articles/triumph-financial-inc-acquire-greenscreensai-160-million-enhance-freight-pricing</w:t>
        </w:r>
      </w:hyperlink>
      <w:r>
        <w:t xml:space="preserve"> - Triumph Financial has agreed to acquire Greenscreens.ai, a pricing intelligence solution for the logistics industry, for $140 million in cash and $20 million in stock. This acquisition is part of Triumph's strategy to enhance its data-driven insights for the freight industry, signaling a shift towards performance-based intelligence following its prior acquisition of Isometric Technologies. Both companies' leaders expressed enthusiasm about the potential to innovate and broaden their impact on freight pricing. The acquisition is pending customary closing conditions and regulatory approvals and is expected to finalize in the second quarter of 2025.</w:t>
      </w:r>
      <w:r/>
    </w:p>
    <w:p>
      <w:pPr>
        <w:pStyle w:val="ListNumber"/>
        <w:spacing w:line="240" w:lineRule="auto"/>
        <w:ind w:left="720"/>
      </w:pPr>
      <w:r/>
      <w:hyperlink r:id="rId16">
        <w:r>
          <w:rPr>
            <w:color w:val="0000EE"/>
            <w:u w:val="single"/>
          </w:rPr>
          <w:t>https://www.investing.com/news/company-news/triumph-financial-to-acquire-greenscreensai-for-160-million-3894047</w:t>
        </w:r>
      </w:hyperlink>
      <w:r>
        <w:t xml:space="preserve"> - Triumph Financial, Inc. (NASDAQ: TFIN), a Dallas-based financial holding company with a market capitalization of $1.61 billion, has announced its agreement to purchase Greenscreens.ai, a provider of real-time pricing intelligence for the freight market. The acquisition, valued at $140 million in cash and $20 million in TFIN stock, is set to enhance Triumph's data-driven offerings in the transportation sector. Greenscreens.ai specializes in machine learning solutions that aid customers in making informed pricing decisions within the logistics industry. The integration of Greenscreens.ai is expected to complement Triumph's recent acquisition of Isometric Technologies and expand its capabilities in pricing intelligence. The transaction is subject to standard closing conditions, including regulatory approvals, with an anticipated completion during the second quarter of 2025. Financial advisory services for the deal are being provided by J.P. Morgan, with Wachtell, Lipton, Rosen &amp; Katz and DLA Piper serving as legal counsel to Triumph Financial and Greenscreens.ai, respectively.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cjdigital.com/business/mergers-acquisitions/article/15745534/triumph-financial-acquires-greenscreensai" TargetMode="External"/><Relationship Id="rId11" Type="http://schemas.openxmlformats.org/officeDocument/2006/relationships/hyperlink" Target="https://www.tfin.com/news-releases/news-release-details/triumph-financial-acquire-greenscreensai" TargetMode="External"/><Relationship Id="rId12" Type="http://schemas.openxmlformats.org/officeDocument/2006/relationships/hyperlink" Target="https://www.ttnews.com/articles/triumph-buys-greenscreens" TargetMode="External"/><Relationship Id="rId13" Type="http://schemas.openxmlformats.org/officeDocument/2006/relationships/hyperlink" Target="https://www.investing.com/news/analyst-ratings/triumph-financial-stock-rating-raised-to-market-perform-93CH-3895347" TargetMode="External"/><Relationship Id="rId14" Type="http://schemas.openxmlformats.org/officeDocument/2006/relationships/hyperlink" Target="https://www.stocktitan.net/news/TFIN/triumph-financial-to-acquire-greenscreens-jer5bqypx75e.html" TargetMode="External"/><Relationship Id="rId15" Type="http://schemas.openxmlformats.org/officeDocument/2006/relationships/hyperlink" Target="https://www.nasdaq.com/articles/triumph-financial-inc-acquire-greenscreensai-160-million-enhance-freight-pricing" TargetMode="External"/><Relationship Id="rId16" Type="http://schemas.openxmlformats.org/officeDocument/2006/relationships/hyperlink" Target="https://www.investing.com/news/company-news/triumph-financial-to-acquire-greenscreensai-for-160-million-38940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