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Stackpack secures $6.3m to AI-transform vendor management across growing ecosystems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where businesses increasingly rely on a multitude of third-party vendors, Stackpack has emerged with a promising solution to modern vendor management challenges. With the recent successful funding round of $6.3 million, led by Freestyle Capital and supported by prominent investors including Elefund and Upside Partnership, the company aims to reshape how organisations handle their expanding vendor ecosystems. </w:t>
      </w:r>
      <w:r/>
    </w:p>
    <w:p>
      <w:r/>
      <w:r>
        <w:t>Founded in 2023 by Sara Wyman, a veteran from Etsy and Affirm, Stackpack addresses a critical issue many organisations face today: the overwhelming complexity of managing vendors. As companies now navigate networks that can include hundreds or even thousands of external partners, traditional management practices often fall short. Wyman notes, “Companies call themselves ‘people-first,’ but in reality, they’re becoming ‘vendor-first.’” This shift often leaves businesses grappling with outdated methods like spreadsheets and ad-hoc documentation, risking operational efficiency and oversight.</w:t>
      </w:r>
      <w:r/>
    </w:p>
    <w:p>
      <w:r/>
      <w:r>
        <w:t>Stackpack’s platform offers a significant upgrade. Its AI-powered dashboard promises real-time visibility into vital aspects of vendor contracts, spending, renewals, and compliance risks. According to the announcement, the solution automatically extracts key contract terms, such as auto-renewal clauses, and utilises alerts to flag overlapping subscriptions. By harnessing AI, the platform aims to transform vendor management from a reactive to a proactive practice, empowering companies to mitigate risks before they escalate.</w:t>
      </w:r>
      <w:r/>
    </w:p>
    <w:p>
      <w:r/>
      <w:r>
        <w:t>The increasing significance of effective vendor management has shifted from the operational realm into the boardroom, with financial oversight now more critical than ever. Stackpack’s traction since its launch illustrates a pronounced demand for such solutions. As of now, the platform manages over 10,500 vendors and $510 million in spend across a growing clientele that includes companies like Every Man Jack, Rho, and Density. This early success underscores the urgency for businesses to transition from reliance on outdated methodologies to integrated systems that offer comprehensive visibility and control.</w:t>
      </w:r>
      <w:r/>
    </w:p>
    <w:p>
      <w:r/>
      <w:r>
        <w:t>The introduction of Stackpack’s Behavioral AI Engine serves as a virtual vendor manager, adept at identifying cost-saving opportunities and compliance risks. Users benefit from features that not only track renewal dates but also automate approval workflows for smoother onboarding and procurement. This element of automation makes sophisticated vendor management accessible not just to large enterprises but also to startups and mid-sized companies, previously restricted by typical resource constraints.</w:t>
      </w:r>
      <w:r/>
    </w:p>
    <w:p>
      <w:r/>
      <w:r>
        <w:t>In addition to the core functionalities, Stackpack is set to roll out Requests &amp; Approvals, a user-friendly tool aimed at simplifying vendor onboarding and purchasing decisions. This beta feature is already drawing interest from organisations seeking nimble alternatives to traditional procurement processes that can often be cumbersome and slow-moving.</w:t>
      </w:r>
      <w:r/>
    </w:p>
    <w:p>
      <w:r/>
      <w:r>
        <w:t>Sara Wyman articulates a forward-thinking perspective, stating, “Managing your vendors should be as strategic as managing your talent.” This vision is echoed by Dave Samuel, General Partner at Freestyle Capital, who mentioned that Stackpack is creating the necessary infrastructure to manage vendor relationships proactively—an essential move as the complexities of outsourcing continue to grow.</w:t>
      </w:r>
      <w:r/>
    </w:p>
    <w:p>
      <w:r/>
      <w:r>
        <w:t>As third-party ecosystems expand, Stackpack is positioning itself to be a frontrunner in transforming vendor operations from a potential liability into a strategic asset. The infusion of fresh funding alongside a robust customer base places the company at the forefront of an evolving landscape, where managing vendor relationships effectively isn't merely about cost control but is integral to running a smarter, more agile organisation.</w:t>
      </w:r>
      <w:r/>
    </w:p>
    <w:p>
      <w:r/>
      <w:r>
        <w:t>The future of vendor management is becoming increasingly interconnected and sophisticated, and Stackpack is set to play a crucial role in this transformation. By leveraging AI to enhance operational efficiency and strategic decision-making, Stackpack is redefining what it means to manage vendors in today’s fast-paced business environment.</w:t>
      </w:r>
      <w:r/>
    </w:p>
    <w:p>
      <w:pPr>
        <w:pBdr>
          <w:bottom w:val="single" w:sz="6" w:space="1" w:color="auto"/>
        </w:pBdr>
      </w:pPr>
      <w:r/>
    </w:p>
    <w:p>
      <w:pPr>
        <w:pStyle w:val="Heading4"/>
      </w:pPr>
      <w:r>
        <w:t>Reference Map</w:t>
      </w:r>
      <w:r/>
      <w:r/>
    </w:p>
    <w:p>
      <w:pPr>
        <w:pStyle w:val="ListBullet"/>
        <w:spacing w:line="240" w:lineRule="auto"/>
        <w:ind w:left="720"/>
      </w:pPr>
      <w:r/>
      <w:r>
        <w:t>Paragraph 1: 1, 2</w:t>
      </w:r>
      <w:r/>
    </w:p>
    <w:p>
      <w:pPr>
        <w:pStyle w:val="ListBullet"/>
        <w:spacing w:line="240" w:lineRule="auto"/>
        <w:ind w:left="720"/>
      </w:pPr>
      <w:r/>
      <w:r>
        <w:t>Paragraph 2: 1</w:t>
      </w:r>
      <w:r/>
    </w:p>
    <w:p>
      <w:pPr>
        <w:pStyle w:val="ListBullet"/>
        <w:spacing w:line="240" w:lineRule="auto"/>
        <w:ind w:left="720"/>
      </w:pPr>
      <w:r/>
      <w:r>
        <w:t>Paragraph 3: 1, 3, 4</w:t>
      </w:r>
      <w:r/>
    </w:p>
    <w:p>
      <w:pPr>
        <w:pStyle w:val="ListBullet"/>
        <w:spacing w:line="240" w:lineRule="auto"/>
        <w:ind w:left="720"/>
      </w:pPr>
      <w:r/>
      <w:r>
        <w:t>Paragraph 4: 1, 6</w:t>
      </w:r>
      <w:r/>
    </w:p>
    <w:p>
      <w:pPr>
        <w:pStyle w:val="ListBullet"/>
        <w:spacing w:line="240" w:lineRule="auto"/>
        <w:ind w:left="720"/>
      </w:pPr>
      <w:r/>
      <w:r>
        <w:t>Paragraph 5: 1, 3, 5</w:t>
      </w:r>
      <w:r/>
    </w:p>
    <w:p>
      <w:pPr>
        <w:pStyle w:val="ListBullet"/>
        <w:spacing w:line="240" w:lineRule="auto"/>
        <w:ind w:left="720"/>
      </w:pPr>
      <w:r/>
      <w:r>
        <w:t>Paragraph 6: 1, 3, 6</w:t>
      </w:r>
      <w:r/>
    </w:p>
    <w:p>
      <w:pPr>
        <w:pStyle w:val="ListBullet"/>
        <w:spacing w:line="240" w:lineRule="auto"/>
        <w:ind w:left="720"/>
      </w:pPr>
      <w:r/>
      <w:r>
        <w:t>Paragraph 7: 1, 4, 5</w:t>
      </w:r>
      <w:r/>
    </w:p>
    <w:p>
      <w:pPr>
        <w:pStyle w:val="ListBullet"/>
        <w:spacing w:line="240" w:lineRule="auto"/>
        <w:ind w:left="720"/>
      </w:pPr>
      <w:r/>
      <w:r>
        <w:t>Paragraph 8: 1, 5</w:t>
      </w:r>
      <w:r/>
    </w:p>
    <w:p>
      <w:pPr>
        <w:pStyle w:val="ListBullet"/>
        <w:spacing w:line="240" w:lineRule="auto"/>
        <w:ind w:left="720"/>
      </w:pPr>
      <w:r/>
      <w:r>
        <w:t>Paragraph 9: 1, 3, 4,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https://www.unite.ai/stackpack-secures-6-3m-to-reinvent-vendor-management-in-an-ai-driven-business-landscape/</w:t>
        </w:r>
      </w:hyperlink>
      <w:r>
        <w:t xml:space="preserve"> - Please view link - unable to able to access data</w:t>
      </w:r>
      <w:r/>
    </w:p>
    <w:p>
      <w:pPr>
        <w:pStyle w:val="ListNumber"/>
        <w:spacing w:line="240" w:lineRule="auto"/>
        <w:ind w:left="720"/>
      </w:pPr>
      <w:r/>
      <w:hyperlink r:id="rId10">
        <w:r>
          <w:rPr>
            <w:color w:val="0000EE"/>
            <w:u w:val="single"/>
          </w:rPr>
          <w:t>https://www.unite.ai/stackpack-secures-6-3m-to-reinvent-vendor-management-in-an-ai-driven-business-landscape/</w:t>
        </w:r>
      </w:hyperlink>
      <w:r>
        <w:t xml:space="preserve"> - Stackpack, founded in 2023 by Sara Wyman, has secured $6.3 million in funding to modernize vendor management through AI. The investment, led by Freestyle Capital and supported by several other venture firms and strategic angels, aims to provide businesses with an AI-powered dashboard for real-time visibility into vendor contracts, spend, renewals, and compliance risks. Stackpack's platform offers features like automatic extraction of contract terms, renewal alerts, and spend tracking, enabling companies to manage their expanding vendor networks more effectively.</w:t>
      </w:r>
      <w:r/>
    </w:p>
    <w:p>
      <w:pPr>
        <w:pStyle w:val="ListNumber"/>
        <w:spacing w:line="240" w:lineRule="auto"/>
        <w:ind w:left="720"/>
      </w:pPr>
      <w:r/>
      <w:hyperlink r:id="rId11">
        <w:r>
          <w:rPr>
            <w:color w:val="0000EE"/>
            <w:u w:val="single"/>
          </w:rPr>
          <w:t>https://www.stackpack.co/</w:t>
        </w:r>
      </w:hyperlink>
      <w:r>
        <w:t xml:space="preserve"> - Stackpack is an AI-powered platform designed to help high-growth companies enhance vendor return on investment. For $99 per month, it offers unlimited user access and a quick setup process. The platform provides features such as cost reduction, time savings, and transparency, including an average of 15% savings on renewals and renegotiations, 1,350 hours saved annually on renewals, and identification of 35 ghost vendors. Stackpack aims to give businesses control over vendor risk, spend, and contracts through its comprehensive vendor management solutions.</w:t>
      </w:r>
      <w:r/>
    </w:p>
    <w:p>
      <w:pPr>
        <w:pStyle w:val="ListNumber"/>
        <w:spacing w:line="240" w:lineRule="auto"/>
        <w:ind w:left="720"/>
      </w:pPr>
      <w:r/>
      <w:hyperlink r:id="rId12">
        <w:r>
          <w:rPr>
            <w:color w:val="0000EE"/>
            <w:u w:val="single"/>
          </w:rPr>
          <w:t>https://www.stackpack.co/blog/vendor-management-is-outdated-it-s-time-to-modernize</w:t>
        </w:r>
      </w:hyperlink>
      <w:r>
        <w:t xml:space="preserve"> - This blog post discusses the outdated nature of traditional vendor management practices and advocates for modernization through automation and AI. It highlights the complexity of modern vendor ecosystems, which now include software, services, and contractors, and emphasizes the need for a comprehensive approach that goes beyond cost savings to address risk and compliance. The article suggests that automation can provide visibility, save time, and mitigate risks, urging businesses to adopt modern vendor management strategies to operate efficiently and effectively.</w:t>
      </w:r>
      <w:r/>
    </w:p>
    <w:p>
      <w:pPr>
        <w:pStyle w:val="ListNumber"/>
        <w:spacing w:line="240" w:lineRule="auto"/>
        <w:ind w:left="720"/>
      </w:pPr>
      <w:r/>
      <w:hyperlink r:id="rId13">
        <w:r>
          <w:rPr>
            <w:color w:val="0000EE"/>
            <w:u w:val="single"/>
          </w:rPr>
          <w:t>https://www.stackpack.co/features</w:t>
        </w:r>
      </w:hyperlink>
      <w:r>
        <w:t xml:space="preserve"> - Stackpack's features include instant visibility into the entire vendor landscape, automated tracking of renewal dates and terms with timely reminders, and a centralized repository for all vendor contracts with AI-driven extraction of key terms. The platform offers real-time vendor spend data, spend insights to identify patterns and cost-saving opportunities, and alerts for vendor cost increases. These features aim to provide businesses with comprehensive control over their vendor stack, enhancing efficiency and strategic decision-making.</w:t>
      </w:r>
      <w:r/>
    </w:p>
    <w:p>
      <w:pPr>
        <w:pStyle w:val="ListNumber"/>
        <w:spacing w:line="240" w:lineRule="auto"/>
        <w:ind w:left="720"/>
      </w:pPr>
      <w:r/>
      <w:hyperlink r:id="rId14">
        <w:r>
          <w:rPr>
            <w:color w:val="0000EE"/>
            <w:u w:val="single"/>
          </w:rPr>
          <w:t>https://www.stackpack.co/case-studies</w:t>
        </w:r>
      </w:hyperlink>
      <w:r>
        <w:t xml:space="preserve"> - Stackpack's case studies showcase how various companies have successfully utilized the platform to streamline vendor management. For instance, Trustworthy centralized vendor data and eliminated a security risk, Fexa unlocked the power to renegotiate with key partners like Salesforce and ZoomInfo, and Dub automated SaaS tracking, resulting in a 35% cost reduction. These examples demonstrate Stackpack's effectiveness in helping businesses manage their vendor relationships more strategically and efficiently.</w:t>
      </w:r>
      <w:r/>
    </w:p>
    <w:p>
      <w:pPr>
        <w:pStyle w:val="ListNumber"/>
        <w:spacing w:line="240" w:lineRule="auto"/>
        <w:ind w:left="720"/>
      </w:pPr>
      <w:r/>
      <w:hyperlink r:id="rId15">
        <w:r>
          <w:rPr>
            <w:color w:val="0000EE"/>
            <w:u w:val="single"/>
          </w:rPr>
          <w:t>https://www.stackfix.com/blog/company/stackfix-raises-usd3m</w:t>
        </w:r>
      </w:hyperlink>
      <w:r>
        <w:t xml:space="preserve"> - Stackfix, an AI-powered software comparison platform, has raised $3 million in seed funding to accelerate software purchasing for businesses globally. The funding round was led by Chalfen Ventures, with participation from Seedcamp and helloworld. Co-founded by Paddy Stobbs and Camin McCluskey, Stackfix leverages AI to continuously test and compare software products, providing real-time data on pricing, features, and performance. The platform aims to help businesses navigate the explosion of new AI-driven software products and make informed purchasing decisions.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te.ai/stackpack-secures-6-3m-to-reinvent-vendor-management-in-an-ai-driven-business-landscape/" TargetMode="External"/><Relationship Id="rId11" Type="http://schemas.openxmlformats.org/officeDocument/2006/relationships/hyperlink" Target="https://www.stackpack.co/" TargetMode="External"/><Relationship Id="rId12" Type="http://schemas.openxmlformats.org/officeDocument/2006/relationships/hyperlink" Target="https://www.stackpack.co/blog/vendor-management-is-outdated-it-s-time-to-modernize" TargetMode="External"/><Relationship Id="rId13" Type="http://schemas.openxmlformats.org/officeDocument/2006/relationships/hyperlink" Target="https://www.stackpack.co/features" TargetMode="External"/><Relationship Id="rId14" Type="http://schemas.openxmlformats.org/officeDocument/2006/relationships/hyperlink" Target="https://www.stackpack.co/case-studies" TargetMode="External"/><Relationship Id="rId15" Type="http://schemas.openxmlformats.org/officeDocument/2006/relationships/hyperlink" Target="https://www.stackfix.com/blog/company/stackfix-raises-usd3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