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Avathon launches AI platform transforming aerospace and defence operational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Avathon has launched its Industrial AI Platform specifically tailored for the aerospace and defense sectors, marking a significant advancement in operational intelligence for these highly complex industries. The platform supports aerospace original equipment manufacturers (OEMs) by delivering cross-domain intelligence that enhances efficiency, safety, and supply chain responsiveness across extensive networks of employees and partners.</w:t>
      </w:r>
      <w:r/>
    </w:p>
    <w:p>
      <w:r/>
      <w:r>
        <w:t>Designed to transform both new and legacy asset manufacturing and sustainment, Avathon’s platform facilitates real-time adaptation and rapid management of supply chains and trade compliance. It achieves this by processing an extraordinary volume of data—connecting over 30 continuous data streams and handling more than 25 terabytes of real-time information. The scale and speed of data processing are described as unprecedented, allowing teams across high-precision manufacturing floors and mission-critical operations to continuously optimise their processes with greater insight and agility.</w:t>
      </w:r>
      <w:r/>
    </w:p>
    <w:p>
      <w:r/>
      <w:r>
        <w:t>A standout feature of the platform is its AI model garden, which offers ready-made, pre-trained AI models tailored for aerospace applications. Maintenance personnel benefit from tools that can troubleshoot complex fault codes, provide corrective actions, and recommend parts instantly. This capability significantly reduces asset downtime while aiding workforce and supply chain planning. Additionally, the platform incorporates advanced machine vision models and turnkey applications to enhance quality control, operational performance, and worker safety on factory floors.</w:t>
      </w:r>
      <w:r/>
    </w:p>
    <w:p>
      <w:r/>
      <w:r>
        <w:t>Beyond manufacturing and maintenance, Avathon’s platform addresses the logistical complexities of aerospace and defense supply chains. It automates critical functions such as customs classification, tax calculations, and duty drawback processing, which are traditionally prone to errors and delays. This enables companies to better navigate the dynamic global trade environment with improved accuracy and speed, thereby reducing operational friction.</w:t>
      </w:r>
      <w:r/>
    </w:p>
    <w:p>
      <w:r/>
      <w:r>
        <w:t>Avathon’s platform is already in use by notable aerospace and defense organizations. For instance, a leading aerospace OEM benefits from its ability to deliver operational intelligence throughout its broad ecosystem. BAE Systems has adopted the platform to improve maintenance, repair, and overhaul (MRO) operations by enabling predictive maintenance and failure prediction for costly assets, thereby addressing supply disruption and staffing challenges. Meanwhile, the United States Air Force uses Avathon’s technologies, including large language models and knowledge graphs, to strengthen supply chain resilience by providing actionable insights into lead times, part availability, pricing, and quality—all essential for mission readiness and national security.</w:t>
      </w:r>
      <w:r/>
    </w:p>
    <w:p>
      <w:r/>
      <w:r>
        <w:t>The platform’s adaptability is further evidenced in its modular design, offering capabilities like equipment health monitoring, quality control, predictive analytics, and planning, all leveraging advanced AI methodologies such as neural networks, supervised and unsupervised learning, natural language processing, generative AI, and knowledge graphs. These tools collectively enable defence manufacturers to minimise unplanned downtime, optimise repair scheduling, and enhance overall operational efficiency.</w:t>
      </w:r>
      <w:r/>
    </w:p>
    <w:p>
      <w:r/>
      <w:r>
        <w:t>Avathon also extends its reach through strategic partnerships, such as the collaboration with the McChrystal Group, which aims to expand platform access across the defense sector. This partnership supports military personnel and national security experts in adopting AI-driven asset management, maintenance, and supply chain solutions, ultimately enhancing the Department of Defense’s operational readiness and modernising infrastructure.</w:t>
      </w:r>
      <w:r/>
    </w:p>
    <w:p>
      <w:r/>
      <w:r>
        <w:t>Positioned as a new paradigm of industrial AI, Avathon’s platform addresses critical challenges like maximising uptime of capital-intensive assets, enabling efficient manufacturing scale-up, and ensuring worker safety. By integrating extensive engineered systems with cutting-edge AI and emerging technologies, the platform supports global industries in transitioning from legacy infrastructures toward more automated, sustainable operations.</w:t>
      </w:r>
      <w:r/>
    </w:p>
    <w:p>
      <w:r/>
      <w:r>
        <w:t>With over a decade of deployments in both commercial and government settings, Avathon’s Industrial AI Platform seeks to enhance operational readiness, reduce costs, extend asset lifecycles, and allow organizations to focus resources on strategic priorities. According to the company, this sophisticated AI-driven approach promises to fundamentally reshape how aerospace and defense enterprises manage manufacturing, sustainment, and supply chains in an increasingly complex and fast-moving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https://www.engineering.com/avathon-unveils-industrial-ai-platform-for-aerospace-and-defense/</w:t>
        </w:r>
      </w:hyperlink>
      <w:r>
        <w:t xml:space="preserve"> - Please view link - unable to able to access data</w:t>
      </w:r>
      <w:r/>
    </w:p>
    <w:p>
      <w:pPr>
        <w:pStyle w:val="ListNumber"/>
        <w:spacing w:line="240" w:lineRule="auto"/>
        <w:ind w:left="720"/>
      </w:pPr>
      <w:r/>
      <w:hyperlink r:id="rId11">
        <w:r>
          <w:rPr>
            <w:color w:val="0000EE"/>
            <w:u w:val="single"/>
          </w:rPr>
          <w:t>https://avathongov.com/industrial-ai-platform/</w:t>
        </w:r>
      </w:hyperlink>
      <w:r>
        <w:t xml:space="preserve"> - Avathon's Industrial AI Platform offers predictive insights to defence industry manufacturers, enabling proactive maintenance, minimising unplanned downtime, and optimising repair scheduling. The platform includes modules for monitoring equipment health, quality control, predictive analytics, and planning, all designed to enhance productivity and operational efficiency. It leverages advanced AI technologies such as neural networks, supervised and unsupervised learning, natural language processing, generative AI, and knowledge graphs to deliver actionable insights and improve asset management and supply chain operations.</w:t>
      </w:r>
      <w:r/>
    </w:p>
    <w:p>
      <w:pPr>
        <w:pStyle w:val="ListNumber"/>
        <w:spacing w:line="240" w:lineRule="auto"/>
        <w:ind w:left="720"/>
      </w:pPr>
      <w:r/>
      <w:hyperlink r:id="rId12">
        <w:r>
          <w:rPr>
            <w:color w:val="0000EE"/>
            <w:u w:val="single"/>
          </w:rPr>
          <w:t>https://avathon.com/press-release/bae-systems-selects-avathons-ai-platform-to-improve-commercial-aviation-service-time/</w:t>
        </w:r>
      </w:hyperlink>
      <w:r>
        <w:t xml:space="preserve"> - BAE Systems has selected Avathon's Industrial AI Platform to enhance the throughput and turnaround time of its maintenance, repair, and overhaul operations. The platform addresses challenges like supply disruptions, maintenance complexity, and staffing issues by enabling predictive maintenance, failure prediction for capital-intensive assets, and improved supply network management. This collaboration aims to optimise operations across all time horizons, providing customers with the ability to plan, predict, and prescribe future actions effectively.</w:t>
      </w:r>
      <w:r/>
    </w:p>
    <w:p>
      <w:pPr>
        <w:pStyle w:val="ListNumber"/>
        <w:spacing w:line="240" w:lineRule="auto"/>
        <w:ind w:left="720"/>
      </w:pPr>
      <w:r/>
      <w:hyperlink r:id="rId13">
        <w:r>
          <w:rPr>
            <w:color w:val="0000EE"/>
            <w:u w:val="single"/>
          </w:rPr>
          <w:t>https://avathon.com/press-release/air-force-selects-avathon-to-strengthen-supply-chain-with-ai-innovations/</w:t>
        </w:r>
      </w:hyperlink>
      <w:r>
        <w:t xml:space="preserve"> - Avathon is collaborating with the United States Air Force to digitalise and strengthen its supply chain using AI innovations. By leveraging large language models and knowledge graph technology, the Industrial AI Platform provides supply and logistics planners with insights on lead times, part availability, pricing, and quality. This partnership aims to enhance mission readiness by identifying and addressing supply chain vulnerabilities, thereby bolstering national security.</w:t>
      </w:r>
      <w:r/>
    </w:p>
    <w:p>
      <w:pPr>
        <w:pStyle w:val="ListNumber"/>
        <w:spacing w:line="240" w:lineRule="auto"/>
        <w:ind w:left="720"/>
      </w:pPr>
      <w:r/>
      <w:hyperlink r:id="rId14">
        <w:r>
          <w:rPr>
            <w:color w:val="0000EE"/>
            <w:u w:val="single"/>
          </w:rPr>
          <w:t>https://avathon.com/press-release/avathon-brings-proven-commercial-ai-platform-to-the-defense-industry/</w:t>
        </w:r>
      </w:hyperlink>
      <w:r>
        <w:t xml:space="preserve"> - Avathon is applying its AI-driven platform to address challenges in sustainment, logistics, production, and modernisation within the defence industry. The platform enhances asset management, maintenance, and supply chain operations, aiming to reduce costs and reallocate resources to strategic initiatives. With over a decade of commercial and government deployments, Avathon's AI Platform has improved operational readiness, strengthened supply chains, and extended the life of critical military assets.</w:t>
      </w:r>
      <w:r/>
    </w:p>
    <w:p>
      <w:pPr>
        <w:pStyle w:val="ListNumber"/>
        <w:spacing w:line="240" w:lineRule="auto"/>
        <w:ind w:left="720"/>
      </w:pPr>
      <w:r/>
      <w:hyperlink r:id="rId15">
        <w:r>
          <w:rPr>
            <w:color w:val="0000EE"/>
            <w:u w:val="single"/>
          </w:rPr>
          <w:t>https://avathon.com/press-release/avathon-partners-with-mcchrystal-group-to-expand-access-to-industrial-ai-platform-ensure-military-readiness/</w:t>
        </w:r>
      </w:hyperlink>
      <w:r>
        <w:t xml:space="preserve"> - Avathon has partnered with the McChrystal Group to broaden access to its Industrial AI Platform in the aerospace and defence industry. This collaboration aims to enable more military personnel and national security experts to adopt Avathon's AI-based technology, enhancing asset management, maintenance, repair, and supply chain logistics. The partnership seeks to improve the Department of Defense's operational readiness while modernising facilities and enhancing supply chain resilience.</w:t>
      </w:r>
      <w:r/>
    </w:p>
    <w:p>
      <w:pPr>
        <w:pStyle w:val="ListNumber"/>
        <w:spacing w:line="240" w:lineRule="auto"/>
        <w:ind w:left="720"/>
      </w:pPr>
      <w:r/>
      <w:hyperlink r:id="rId16">
        <w:r>
          <w:rPr>
            <w:color w:val="0000EE"/>
            <w:u w:val="single"/>
          </w:rPr>
          <w:t>https://avathon.com/press-release/avathon-launches-the-first-system-level-industrial-ai-platform/</w:t>
        </w:r>
      </w:hyperlink>
      <w:r>
        <w:t xml:space="preserve"> - Avathon has unveiled its pioneering AI platform designed to address critical industrial challenges, including maximising uptime of capital-intensive assets, enabling efficient manufacturing ramp-up, and ensuring worker safety. The platform integrates large engineered systems with the latest advancements in AI and other emerging technologies, aiming to support global industry in transitioning from legacy infrastructure to the next generation of automation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avathon-unveils-industrial-ai-platform-for-aerospace-and-defense/" TargetMode="External"/><Relationship Id="rId11" Type="http://schemas.openxmlformats.org/officeDocument/2006/relationships/hyperlink" Target="https://avathongov.com/industrial-ai-platform/" TargetMode="External"/><Relationship Id="rId12" Type="http://schemas.openxmlformats.org/officeDocument/2006/relationships/hyperlink" Target="https://avathon.com/press-release/bae-systems-selects-avathons-ai-platform-to-improve-commercial-aviation-service-time/" TargetMode="External"/><Relationship Id="rId13" Type="http://schemas.openxmlformats.org/officeDocument/2006/relationships/hyperlink" Target="https://avathon.com/press-release/air-force-selects-avathon-to-strengthen-supply-chain-with-ai-innovations/" TargetMode="External"/><Relationship Id="rId14" Type="http://schemas.openxmlformats.org/officeDocument/2006/relationships/hyperlink" Target="https://avathon.com/press-release/avathon-brings-proven-commercial-ai-platform-to-the-defense-industry/" TargetMode="External"/><Relationship Id="rId15" Type="http://schemas.openxmlformats.org/officeDocument/2006/relationships/hyperlink" Target="https://avathon.com/press-release/avathon-partners-with-mcchrystal-group-to-expand-access-to-industrial-ai-platform-ensure-military-readiness/" TargetMode="External"/><Relationship Id="rId16" Type="http://schemas.openxmlformats.org/officeDocument/2006/relationships/hyperlink" Target="https://avathon.com/press-release/avathon-launches-the-first-system-level-industrial-ai-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