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Embedded analytics accelerates business decisions fivefold with AI-driven real-time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Making informed business decisions often feels like traversing a complex maze without a clear path. Despite access to vast amounts of data scattered across various systems, translating these raw numbers into actionable insights remains a daunting challenge for many organisations. Embedded analytics emerges as a transformative solution, embedding real-time data analysis directly within the tools employees use daily, thereby bridging the gap between data and decisive action with greater speed and accuracy.</w:t>
      </w:r>
      <w:r/>
    </w:p>
    <w:p>
      <w:r/>
      <w:r>
        <w:t>The impact of embedded analytics on decision-making speed is striking; studies show that companies leveraging these technologies make decisions up to five times faster than those relying on traditional manual data processing. This accelerated pace is crucial in today’s dynamic markets, where timely responses can define competitive advantage.</w:t>
      </w:r>
      <w:r/>
    </w:p>
    <w:p>
      <w:r/>
      <w:r>
        <w:t>At its core, embedded analytics integrates analytical capabilities into existing platforms like customer relationship management (CRM) and enterprise resource planning (ERP) systems. This seamless integration allows users to access vital performance metrics and predictive insights without leaving their primary workflow, eliminating delays linked to switching between disparate applications. The result is enhanced productivity and a measurable boost in return on investment, as operational inefficiencies are quickly identified and addressed.</w:t>
      </w:r>
      <w:r/>
    </w:p>
    <w:p>
      <w:r/>
      <w:r>
        <w:t>One of the key strengths of embedded analytics lies in its ability to align daily operational activities with strategic business objectives. By offering real-time performance tracking, businesses can monitor key performance indicators (KPIs) across departments, swiftly pinpoint bottlenecks, and optimise resource allocation. For instance, sales teams can respond immediately to evolving demand trends, while finance departments adjust budgets informed by current spending patterns. This alignment fosters more cohesive strategies and drives organisational growth.</w:t>
      </w:r>
      <w:r/>
    </w:p>
    <w:p>
      <w:r/>
      <w:r>
        <w:t>Moreover, embedded analytics democratizes data access across organisations. By removing reliance on specialist IT teams or data analysts, real-time insights become readily accessible to employees at all levels. This openness cultivates a data-driven culture, where teams collaborate more effectively, base decisions on precise information rather than assumptions, and contribute actively to achieving company-wide goals.</w:t>
      </w:r>
      <w:r/>
    </w:p>
    <w:p>
      <w:r/>
      <w:r>
        <w:t>Advances in artificial intelligence (AI) and machine learning further enhance embedded analytics by automating the identification of complex data patterns and offering predictive insights. These technologies enable businesses to anticipate market trends, customer behaviours, and operational risks more accurately, supporting proactive rather than reactive decision-making. Over time, machine learning models refine their accuracy, delivering increasingly tailored recommendations that embed intelligence directly into daily processes.</w:t>
      </w:r>
      <w:r/>
    </w:p>
    <w:p>
      <w:r/>
      <w:r>
        <w:t>Real-time analytics combined with contextual insights transform raw data into practical information instantly. For example, operational managers can link live performance data to specific workflows, enabling immediate adjustments that reduce guesswork and promote confident decision-making. This level of agility supports innovation and responsiveness, essential attributes in rapidly evolving industries.</w:t>
      </w:r>
      <w:r/>
    </w:p>
    <w:p>
      <w:r/>
      <w:r>
        <w:t>Data security and regulatory compliance are integral to embedded analytics platforms. By incorporating encrypted storage and secure data transmission, these tools protect sensitive information from breaches and unauthorised access. Furthermore, built-in compliance features assist businesses in adhering to standards such as GDPR or HIPAA, reducing manual compliance efforts and fostering client trust.</w:t>
      </w:r>
      <w:r/>
    </w:p>
    <w:p>
      <w:r/>
      <w:r>
        <w:t>Looking ahead, embedded analytics is set to become even more personalised and predictive, offering customised dashboards based on user roles and preferences. Marketing managers, finance officers, and operations leaders will each receive insights focused on their specific priorities, streamlining their decision-making processes. The integration of predictive analytics will allow organisations to forecast outcomes and resource needs with greater precision, enabling better preparation for future challenges and opportunities.</w:t>
      </w:r>
      <w:r/>
    </w:p>
    <w:p>
      <w:r/>
      <w:r>
        <w:t>The widespread adoption of embedded analytics also supports a cultural shift towards data literacy and collaboration. By embedding analytics within daily workflows, organisations reduce silos and enable real-time sharing of insights across departments. This collaborative environment not only drives operational efficiency but also fosters continuous improvement and strategic agility.</w:t>
      </w:r>
      <w:r/>
    </w:p>
    <w:p>
      <w:r/>
      <w:r>
        <w:t>In essence, embedded analytics transforms complex data into clear, actionable intelligence embedded at the heart of business operations. This evolution empowers companies to make faster, smarter decisions that enhance growth, efficiency, and competitiveness. Organisations embracing this approach position themselves to navigate uncertainty with clarity and confidence, leveraging data as a strategic asset rather than a burdensome resource. The future of decision-making is indeed embedded, real-time, and intelligent—ensuring every choice is informed and every opportunity maximised.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https://www.smallbusinesscoach.org/the-role-of-embedded-analytics-in-strategic-decision-making/?utm_source=rss&amp;utm_medium=rss&amp;utm_campaign=the-role-of-embedded-analytics-in-strategic-decision-making</w:t>
        </w:r>
      </w:hyperlink>
      <w:r>
        <w:t xml:space="preserve"> - Please view link - unable to able to access data</w:t>
      </w:r>
      <w:r/>
    </w:p>
    <w:p>
      <w:pPr>
        <w:pStyle w:val="ListNumber"/>
        <w:spacing w:line="240" w:lineRule="auto"/>
        <w:ind w:left="720"/>
      </w:pPr>
      <w:r/>
      <w:hyperlink r:id="rId11">
        <w:r>
          <w:rPr>
            <w:color w:val="0000EE"/>
            <w:u w:val="single"/>
          </w:rPr>
          <w:t>https://www.preset.io/blog/embedded-analytics-unlock-data-driven-decision-making/</w:t>
        </w:r>
      </w:hyperlink>
      <w:r>
        <w:t xml:space="preserve"> - This article discusses the advantages of embedded analytics, highlighting how integrating real-time data analysis into daily workflows enables businesses to make informed decisions swiftly. It emphasizes the importance of seamless user experiences, self-service analytics capabilities, and the empowerment of end-users through accessible and intuitive interfaces. The piece also covers the benefits of enhanced collaboration and visibility across departments, leading to improved operational efficiency and productivity. Additionally, it touches upon the role of embedded analytics in driving innovation and agility within organizations, fostering a data-driven culture that supports proactive decision-making.</w:t>
      </w:r>
      <w:r/>
    </w:p>
    <w:p>
      <w:pPr>
        <w:pStyle w:val="ListNumber"/>
        <w:spacing w:line="240" w:lineRule="auto"/>
        <w:ind w:left="720"/>
      </w:pPr>
      <w:r/>
      <w:hyperlink r:id="rId12">
        <w:r>
          <w:rPr>
            <w:color w:val="0000EE"/>
            <w:u w:val="single"/>
          </w:rPr>
          <w:t>https://www.macheye.com/blog/embedded-analytics-use-cases-and-benefits/</w:t>
        </w:r>
      </w:hyperlink>
      <w:r>
        <w:t xml:space="preserve"> - This blog post outlines the key benefits of embedded analytics, including self-service analytics that empower users to access and analyze data independently, leading to faster decision-making. It highlights the ease of analytics adoption due to seamless integration within existing applications, enhancing user productivity. The article also discusses how embedded analytics improves operational efficiency by reducing the need to switch between multiple tools, and how it increases revenue opportunities by providing real-time insights that help businesses identify new revenue streams and optimize existing ones.</w:t>
      </w:r>
      <w:r/>
    </w:p>
    <w:p>
      <w:pPr>
        <w:pStyle w:val="ListNumber"/>
        <w:spacing w:line="240" w:lineRule="auto"/>
        <w:ind w:left="720"/>
      </w:pPr>
      <w:r/>
      <w:hyperlink r:id="rId13">
        <w:r>
          <w:rPr>
            <w:color w:val="0000EE"/>
            <w:u w:val="single"/>
          </w:rPr>
          <w:t>https://london-post.co.uk/driving-informed-decisions-why-embedded-analytics-tools-benefit-your-business/</w:t>
        </w:r>
      </w:hyperlink>
      <w:r>
        <w:t xml:space="preserve"> - This article explores how embedded analytics tools enhance collaboration and visibility within organizations by integrating data into daily workflows, allowing different teams to access shared insights. It discusses the personalization of data through user-specific dashboards, ensuring that each team sees metrics aligned with their responsibilities. The piece also covers how embedded analytics fuel innovation and agility by providing real-time insights that enable businesses to respond quickly to market changes and experiment with new ideas, fostering a culture of continuous improvement and proactive decision-making.</w:t>
      </w:r>
      <w:r/>
    </w:p>
    <w:p>
      <w:pPr>
        <w:pStyle w:val="ListNumber"/>
        <w:spacing w:line="240" w:lineRule="auto"/>
        <w:ind w:left="720"/>
      </w:pPr>
      <w:r/>
      <w:hyperlink r:id="rId14">
        <w:r>
          <w:rPr>
            <w:color w:val="0000EE"/>
            <w:u w:val="single"/>
          </w:rPr>
          <w:t>https://www.explo.co/blog/embedded-analytics-benefits</w:t>
        </w:r>
      </w:hyperlink>
      <w:r>
        <w:t xml:space="preserve"> - This blog post outlines nine key benefits of embedded analytics, including enhanced customer engagement and personalization through real-time insights, and faster time-to-insights for businesses by providing real-time access to key metrics within existing applications. It discusses how embedded analytics enable real-time reporting, faster data processing, and improved responsiveness, allowing organizations to make data-driven decisions instantly. The article also highlights the importance of embedded analytics in staying ahead of competitors by providing instant insights and fostering a data-driven culture that supports proactive decision-making.</w:t>
      </w:r>
      <w:r/>
    </w:p>
    <w:p>
      <w:pPr>
        <w:pStyle w:val="ListNumber"/>
        <w:spacing w:line="240" w:lineRule="auto"/>
        <w:ind w:left="720"/>
      </w:pPr>
      <w:r/>
      <w:hyperlink r:id="rId15">
        <w:r>
          <w:rPr>
            <w:color w:val="0000EE"/>
            <w:u w:val="single"/>
          </w:rPr>
          <w:t>https://www.techtarget.com/searchbusinessanalytics/definition/embedded-analytics</w:t>
        </w:r>
      </w:hyperlink>
      <w:r>
        <w:t xml:space="preserve"> - This definition from TechTarget explains embedded analytics as the integration of data analysis capabilities directly into business applications, allowing users to access insights without leaving their primary workflow. It outlines the potential benefits of using embedded analytics tools, including improved decision-making through fact-based insights, enhanced user experiences by streamlining the BI process, seamless access to insights within existing software, and increased productivity by reducing the need to switch between different tools for data analysis.</w:t>
      </w:r>
      <w:r/>
    </w:p>
    <w:p>
      <w:pPr>
        <w:pStyle w:val="ListNumber"/>
        <w:spacing w:line="240" w:lineRule="auto"/>
        <w:ind w:left="720"/>
      </w:pPr>
      <w:r/>
      <w:hyperlink r:id="rId16">
        <w:r>
          <w:rPr>
            <w:color w:val="0000EE"/>
            <w:u w:val="single"/>
          </w:rPr>
          <w:t>https://www.usedatabrain.com/embedded-analytics/benefits</w:t>
        </w:r>
      </w:hyperlink>
      <w:r>
        <w:t xml:space="preserve"> - This article discusses the key benefits of embedded analytics, including increased revenue opportunities by unlocking new monetization avenues, enhanced user experience through seamless integration into existing applications, and improved data governance and security by enforcing centralized data access controls. It also covers faster time to market by reducing development time through pre-built components and APIs, seamless scalability to meet evolving business requirements, and streamlined decision-making by providing real-time insights within business applications, enabling swift and well-informed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llbusinesscoach.org/the-role-of-embedded-analytics-in-strategic-decision-making/?utm_source=rss&amp;utm_medium=rss&amp;utm_campaign=the-role-of-embedded-analytics-in-strategic-decision-making" TargetMode="External"/><Relationship Id="rId11" Type="http://schemas.openxmlformats.org/officeDocument/2006/relationships/hyperlink" Target="https://www.preset.io/blog/embedded-analytics-unlock-data-driven-decision-making/" TargetMode="External"/><Relationship Id="rId12" Type="http://schemas.openxmlformats.org/officeDocument/2006/relationships/hyperlink" Target="https://www.macheye.com/blog/embedded-analytics-use-cases-and-benefits/" TargetMode="External"/><Relationship Id="rId13" Type="http://schemas.openxmlformats.org/officeDocument/2006/relationships/hyperlink" Target="https://london-post.co.uk/driving-informed-decisions-why-embedded-analytics-tools-benefit-your-business/" TargetMode="External"/><Relationship Id="rId14" Type="http://schemas.openxmlformats.org/officeDocument/2006/relationships/hyperlink" Target="https://www.explo.co/blog/embedded-analytics-benefits" TargetMode="External"/><Relationship Id="rId15" Type="http://schemas.openxmlformats.org/officeDocument/2006/relationships/hyperlink" Target="https://www.techtarget.com/searchbusinessanalytics/definition/embedded-analytics" TargetMode="External"/><Relationship Id="rId16" Type="http://schemas.openxmlformats.org/officeDocument/2006/relationships/hyperlink" Target="https://www.usedatabrain.com/embedded-analytics/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