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Kenco launches dedicated contract packaging division to streamline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Kenco, a prominent third-party logistics (3PL) provider, has expanded its end-to-end supply chain capabilities with the launch of a dedicated Contract Packaging Division, aimed at enhancing its service offering in secondary packaging. This strategic move is designed to streamline customer operations by integrating comprehensive contract packaging solutions within one seamless supply chain, eliminating the need for separate packaging steps.</w:t>
      </w:r>
      <w:r/>
    </w:p>
    <w:p>
      <w:r/>
      <w:r>
        <w:t>The new division offers a diverse range of services, including retail-ready packaging and displays, assembly, fulfilment and e-commerce support, promotional and specialty packaging, as well as labelling and compliance. A strong emphasis is placed on process optimisation and continuous improvement, leveraging lean practices and real-time data insights to boost packaging efficiency while cutting costs and waste. Automation and smart packaging solutions will also play key roles in advancing operational performance and sustainability, helping customers reduce their environmental footprint.</w:t>
      </w:r>
      <w:r/>
    </w:p>
    <w:p>
      <w:r/>
      <w:r>
        <w:t>Kenco’s CEO Denis Reilly highlighted the customer-centric vision behind the launch, stating, “Kenco’s customers have long counted our comprehensive range of 3PL capabilities as one of our key differentiators, and today we’ve made our offerings even stronger. Customers no longer need a separate step in their supply chain to package durable goods—we’ve streamlined packaging, so customers can streamline their operations.”</w:t>
      </w:r>
      <w:r/>
    </w:p>
    <w:p>
      <w:r/>
      <w:r>
        <w:t>Leading the division is Group Vice President Rob Doyle, who brings a wealth of expertise supported by a seasoned team collectively boasting over a century of packaging experience. Doyle emphasised the practical benefits for clients: “Everything we do at Kenco is designed to make our customers’ supply chains more efficient. This new division will provide users the right packaging to make their products pop on the shelves while cutting costs and improving sustainability.”</w:t>
      </w:r>
      <w:r/>
    </w:p>
    <w:p>
      <w:r/>
      <w:r>
        <w:t>This development complements Kenco’s ongoing strategy to be a comprehensive, one-stop supply chain solutions provider. It follows the company’s recent operational expansions, including the acquisition of The Shippers Group, a Dallas-based third-party warehousing firm with a century-old legacy in co-packaging and transportation management. This acquisition broadened Kenco’s geographic footprint and service capacity, reinforcing its national logistics presence.</w:t>
      </w:r>
      <w:r/>
    </w:p>
    <w:p>
      <w:r/>
      <w:r>
        <w:t>Further augmenting its sector-specific expertise, Kenco’s Life Sciences Division delivers tailored logistics services to healthcare, medical device, eyecare, and pharmaceutical manufacturers. The division has actively integrated contract packaging capabilities to ensure compliance with stringent industry regulations, improve supply chain visibility, and enhance patient outcomes. A notable collaboration with QPharma, a cloud-based software provider, underpins these efforts by assuring regulatory adherence and elevating pharmaceutical sample fulfilment, streamlining complex logistics for customers in the life sciences field.</w:t>
      </w:r>
      <w:r/>
    </w:p>
    <w:p>
      <w:r/>
      <w:r>
        <w:t>Kenco’s expanding portfolio also includes the recent acquisition of Drexel Industries’ 3PL business in Canada, enlarging its warehouse and logistics network in key markets such as London, Ontario, and proximity corridors linking Toronto, Detroit, and Buffalo. This geographical extension, coupled with advanced automation and technology resources, is expected to bolster supply chain efficiency across North America.</w:t>
      </w:r>
      <w:r/>
    </w:p>
    <w:p>
      <w:r/>
      <w:r>
        <w:t>Through these strategic initiatives—anchored by the new Contract Packaging Division—Kenco aims to deliver highly integrated, efficient, and sustainable supply chain solutions. By uniting logistics, warehousing, packaging, and technology under one umbrella, the company positions itself to meet the evolving demands of customers seeking agility and cost-effective operations in increasingly complex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https://finance.yahoo.com/news/kenco-bolsters-supply-chain-services-114115458.html</w:t>
        </w:r>
      </w:hyperlink>
      <w:r>
        <w:t xml:space="preserve"> - Please view link - unable to able to access data</w:t>
      </w:r>
      <w:r/>
    </w:p>
    <w:p>
      <w:pPr>
        <w:pStyle w:val="ListNumber"/>
        <w:spacing w:line="240" w:lineRule="auto"/>
        <w:ind w:left="720"/>
      </w:pPr>
      <w:r/>
      <w:hyperlink r:id="rId11">
        <w:r>
          <w:rPr>
            <w:color w:val="0000EE"/>
            <w:u w:val="single"/>
          </w:rPr>
          <w:t>https://www.streetinsider.com/Business%2BWire/Kenco%2BStrengthens%2BEnd-To-End%2BSupply%2BChain%2BOfferings%2BWith%2BContract%2BPackaging%2BCapabilities/25026413.html</w:t>
        </w:r>
      </w:hyperlink>
      <w:r>
        <w:t xml:space="preserve"> - Kenco, a leading third-party logistics provider, has launched its Contract Packaging Division, enhancing its end-to-end supply chain solutions with a focus on secondary packaging. This division aims to streamline customer operations by offering comprehensive contract packaging services, including retail-ready packaging, assembly, fulfilment, e-commerce, promotional and specialty packaging, labelling and compliance, and process optimisation. Rob Doyle, Group Vice President, will lead the division, supported by a team with over a century of combined packaging experience. The division will concentrate on assisting clients in implementing lean practices and leveraging real-time data to improve packaging efficiency and lower costs.</w:t>
      </w:r>
      <w:r/>
    </w:p>
    <w:p>
      <w:pPr>
        <w:pStyle w:val="ListNumber"/>
        <w:spacing w:line="240" w:lineRule="auto"/>
        <w:ind w:left="720"/>
      </w:pPr>
      <w:r/>
      <w:hyperlink r:id="rId12">
        <w:r>
          <w:rPr>
            <w:color w:val="0000EE"/>
            <w:u w:val="single"/>
          </w:rPr>
          <w:t>https://www.businesswire.com/news/home/20250708072253/en/</w:t>
        </w:r>
      </w:hyperlink>
      <w:r>
        <w:t xml:space="preserve"> - Kenco, a leading third-party logistics provider, has announced the official launch of their Contract Packaging Division, a strategic investment covering secondary packaging. This expansion of the company’s contract packaging offering will further simplify customers’ operations and strengthen Kenco’s position as a one-stop shop for supply chain management. Rob Doyle, Group Vice President, will lead the division. His team brings a combined 100+ years of packaging expertise to Kenco. The division will focus on helping customers adopt lean methodologies and real-time data insights to optimize packaging operations and reduce costs. In addition, the team will help automate and streamline processes to enhance performance and minimize waste. Smart packaging solutions will also be used to reduce customers’ environmental footprints.</w:t>
      </w:r>
      <w:r/>
    </w:p>
    <w:p>
      <w:pPr>
        <w:pStyle w:val="ListNumber"/>
        <w:spacing w:line="240" w:lineRule="auto"/>
        <w:ind w:left="720"/>
      </w:pPr>
      <w:r/>
      <w:hyperlink r:id="rId13">
        <w:r>
          <w:rPr>
            <w:color w:val="0000EE"/>
            <w:u w:val="single"/>
          </w:rPr>
          <w:t>https://www.businesswire.com/news/home/20240104567089/en/Kenco-Acquires-The-Shippers-Group</w:t>
        </w:r>
      </w:hyperlink>
      <w:r>
        <w:t xml:space="preserve"> - Kenco, a leading North American third-party logistics company, has acquired The Shippers Group, a Dallas-based third-party warehousing company. This strategic partnership adds to Kenco’s capabilities by providing increased capacity, broader geographic reach, and an expanded suite of services for the benefit of customers. Founded in 1901 as a regional warehousing company, The Shippers Group has evolved into a nationally recognized leader in the warehousing, co-packaging, fulfilment, and transportation management space. Its century-long legacy of strengthening supply chains through innovative solutions distinguishes the company as a reliable partner. The Shippers Group is led by majority owner and CEO Graham Swank and supported by a tenured leadership team committed to upholding the company’s collaborative, innovative, and growth-oriented culture.</w:t>
      </w:r>
      <w:r/>
    </w:p>
    <w:p>
      <w:pPr>
        <w:pStyle w:val="ListNumber"/>
        <w:spacing w:line="240" w:lineRule="auto"/>
        <w:ind w:left="720"/>
      </w:pPr>
      <w:r/>
      <w:hyperlink r:id="rId14">
        <w:r>
          <w:rPr>
            <w:color w:val="0000EE"/>
            <w:u w:val="single"/>
          </w:rPr>
          <w:t>https://kencogroup.com/industries/life-sciences/</w:t>
        </w:r>
      </w:hyperlink>
      <w:r>
        <w:t xml:space="preserve"> - Kenco's Life Sciences Division offers specialized logistics solutions tailored for the healthcare sector, including medical device, eyecare, and pharmaceutical manufacturers. The division focuses on enhancing supply chain visibility and efficiency to improve patient experiences. Services include eCommerce fulfillment, contract packaging, and transportation capabilities such as dedicated contract carriage and white glove delivery. The team is equipped to manage a wide range of contract packaging solutions, ensuring each product is handled with care and in compliance with industry standards. The division is led by Tim McClatchy, who brings expertise in transforming supply chains within the life sciences industry.</w:t>
      </w:r>
      <w:r/>
    </w:p>
    <w:p>
      <w:pPr>
        <w:pStyle w:val="ListNumber"/>
        <w:spacing w:line="240" w:lineRule="auto"/>
        <w:ind w:left="720"/>
      </w:pPr>
      <w:r/>
      <w:hyperlink r:id="rId15">
        <w:r>
          <w:rPr>
            <w:color w:val="0000EE"/>
            <w:u w:val="single"/>
          </w:rPr>
          <w:t>https://www.pharmaceuticalcommerce.com/view/kenco-qpharma-collaborate-on-improving-supply-chain-challenges</w:t>
        </w:r>
      </w:hyperlink>
      <w:r>
        <w:t xml:space="preserve"> - Kenco, a provider of third-party logistics, has partnered with QPharma, a cloud-based software company, to add pharmaceutical sample fulfillment to Kenco's life sciences division. This collaboration aims to enhance regulatory compliance and improve drug sampling distribution. QPharma will utilize its software-as-a-service platform to ensure shipments adhere to state, federal, and international regulations, including 21 CFR Part II and the Prescription Drug Marketing Act. The partnership allows Kenco to consolidate logistics vendors, boost distribution speed, and better control quality assurance audits, thereby reducing logistics complexity for customers.</w:t>
      </w:r>
      <w:r/>
    </w:p>
    <w:p>
      <w:pPr>
        <w:pStyle w:val="ListNumber"/>
        <w:spacing w:line="240" w:lineRule="auto"/>
        <w:ind w:left="720"/>
      </w:pPr>
      <w:r/>
      <w:hyperlink r:id="rId16">
        <w:r>
          <w:rPr>
            <w:color w:val="0000EE"/>
            <w:u w:val="single"/>
          </w:rPr>
          <w:t>https://www.foodlogistics.com/transportation/3pl-4pl/news/22940328/kenco-logistic-services-kenco-acquires-drexel-industries-3pl-business</w:t>
        </w:r>
      </w:hyperlink>
      <w:r>
        <w:t xml:space="preserve"> - Kenco has acquired Drexel Industries' 3PL business, which includes four physical locations and 100 associates. This acquisition aims to better serve existing customers across Canada by expanding Kenco's network of warehouses and logistics services. Drexel Industries' warehouses are strategically located in London, Ontario, equidistant from Toronto, Detroit, and Buffalo, N.Y., operating as multi-client distribution spaces in a campus-like environment. This proximity to key markets, combined with Kenco's automation and technology resources, is expected to empower businesses across North America to achieve new levels of distribution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news/kenco-bolsters-supply-chain-services-114115458.html" TargetMode="External"/><Relationship Id="rId11" Type="http://schemas.openxmlformats.org/officeDocument/2006/relationships/hyperlink" Target="https://www.streetinsider.com/Business%2BWire/Kenco%2BStrengthens%2BEnd-To-End%2BSupply%2BChain%2BOfferings%2BWith%2BContract%2BPackaging%2BCapabilities/25026413.html" TargetMode="External"/><Relationship Id="rId12" Type="http://schemas.openxmlformats.org/officeDocument/2006/relationships/hyperlink" Target="https://www.businesswire.com/news/home/20250708072253/en/" TargetMode="External"/><Relationship Id="rId13" Type="http://schemas.openxmlformats.org/officeDocument/2006/relationships/hyperlink" Target="https://www.businesswire.com/news/home/20240104567089/en/Kenco-Acquires-The-Shippers-Group" TargetMode="External"/><Relationship Id="rId14" Type="http://schemas.openxmlformats.org/officeDocument/2006/relationships/hyperlink" Target="https://kencogroup.com/industries/life-sciences/" TargetMode="External"/><Relationship Id="rId15" Type="http://schemas.openxmlformats.org/officeDocument/2006/relationships/hyperlink" Target="https://www.pharmaceuticalcommerce.com/view/kenco-qpharma-collaborate-on-improving-supply-chain-challenges" TargetMode="External"/><Relationship Id="rId16" Type="http://schemas.openxmlformats.org/officeDocument/2006/relationships/hyperlink" Target="https://www.foodlogistics.com/transportation/3pl-4pl/news/22940328/kenco-logistic-services-kenco-acquires-drexel-industries-3pl-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