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AccessFintech and Nuvo Prime partner to automate equity swaps lifecycle and enhance prime finance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Synergy by AccessFintech has announced a strategic partnership with Nuvo Prime aimed at increasing operational and capital efficiency in the prime and securities markets through enhanced trade lifecycle management and post-trade workflows. The companies said the collaboration would combine Synergy’s real-time data capture and transformation capabilities across multiple asset classes with Nuvo Prime’s unified prime finance platform, which supports equity swaps and cash trading workflows. </w:t>
      </w:r>
      <w:r/>
    </w:p>
    <w:p>
      <w:r/>
      <w:r>
        <w:t>According to the announcement, this integration seeks to automate processes and enable real-time alignment of accruals and cash flows, presenting a more scalable prime solution designed to address the complexities of equity swaps trading. Both platforms leverage cloud-native technology, with Synergy noted for its API-first design and AI-driven insights, features purported to improve data collaboration and operational efficiency across the financial ecosystem.</w:t>
      </w:r>
      <w:r/>
    </w:p>
    <w:p>
      <w:r/>
      <w:r>
        <w:t>Fabrice Carrier, Head of Derivatives Services at AccessFintech, described the partnership as a means to help prime market participants reduce risk and scale their business by improving post-trade processes. Meanwhile, Nuvo Prime’s General Counsel, James Cunningham, highlighted the necessity for rigorous management of high-volume trades within the synthetic equity trading space and welcomed the collaboration as a way to enhance workflow efficiency for clients.</w:t>
      </w:r>
      <w:r/>
    </w:p>
    <w:p>
      <w:r/>
      <w:r>
        <w:t>The Synergy platform, which already connects over 250 members across buy-side, sell-side, and other financial service providers, recently expanded its offerings with a Swaps Lifecycle Management service enabling portfolio lifecycle management, OTC derivatives cashflow management, and payment processing automation. This new solution is intended to reduce manual intervention and improve operational workflows, especially benefiting hedge funds, asset managers, and prime brokers.</w:t>
      </w:r>
      <w:r/>
    </w:p>
    <w:p>
      <w:r/>
      <w:r>
        <w:t>Nuvo Prime, operating globally with offices in London, Toronto, and Singapore, specialises in SaaS solutions tailored to financial institutions, focusing on operational excellence and regulatory compliance while supporting flexible product offerings in prime finance. The firm’s platform is described as a response to the growing demands of electronic trading and increased regulatory scrutiny, offering clients scalability and reliability.</w:t>
      </w:r>
      <w:r/>
    </w:p>
    <w:p>
      <w:r/>
      <w:r>
        <w:t>While the companies present the partnership as a solution to streamline swaps lifecycle management and support growth, challenges remain in the highly regulated and complex synthetic equity market. The need for real-time data accuracy, operational transparency, and error mitigation continues to be critical. Synergy’s emphasis on daily data synchronisation and normalized datasets aims to address those issues by facilitating preemptive error detection and smoother cashflow exchanges, thus potentially mitigating funding and operational risks at reset dates.</w:t>
      </w:r>
      <w:r/>
    </w:p>
    <w:p>
      <w:r/>
      <w:r>
        <w:t>In the broader context, Synergy’s recent initiatives, including its Settlement Netting solution for fixed income markets, illustrate a growing trend toward integrating cloud-native, AI-driven platforms to overhaul traditional post-trade operations across various asset classes. The partnership with Nuvo Prime fits within this framework, attempting to harness technological advances to meet evolving market needs.</w:t>
      </w:r>
      <w:r/>
    </w:p>
    <w:p>
      <w:r/>
      <w:r>
        <w:t>However, independent scrutiny will be necessary to assess how effectively these platforms can deliver on their promises of scalability and risk reduction, especially as electronic trading volumes increase and regulatory complexities deepen. Market participants will be watching closely to gauge the broader impact of such technological integrations on prime brokerage efficiency and cost structures.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https://www.prnewswire.com/news-releases/synergy-by-accessfintech-partners-with-nuvo-prime-to-enhance-prime-swaps-process-efficiency-302491104.html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https://www.prnewswire.com/news-releases/synergy-by-accessfintech-partners-with-nuvo-prime-to-enhance-prime-swaps-process-efficiency-302491104.html</w:t>
        </w:r>
      </w:hyperlink>
      <w:r>
        <w:t xml:space="preserve"> - Synergy by AccessFintech has partnered with Nuvo Prime to enhance prime swaps process efficiency. This collaboration aims to improve operational and capital efficiency for prime and securities market participants by transforming trade lifecycle management and post-trade workflows. Synergy offers real-time data capture across various asset classes, including securities, derivatives, and alternatives, with an API-first design and AI-driven insights. The integrated solution connects Nuvo Prime's unified prime finance platform, supporting both equity swaps and cash trading workflows, with the Synergy network, resulting in a more efficient and scalable prime solution underpinned by automated processes and real-time alignment of accruals and cash flows. The partnership leverages cloud-native technology and deep industry expertise to streamline swaps lifecycle management, enabling clients to reinvest resources and scale their prime business more efficiently.</w:t>
      </w:r>
      <w:r/>
    </w:p>
    <w:p>
      <w:pPr>
        <w:pStyle w:val="ListNumber"/>
        <w:spacing w:line="240" w:lineRule="auto"/>
        <w:ind w:left="720"/>
      </w:pPr>
      <w:r/>
      <w:hyperlink r:id="rId11">
        <w:r>
          <w:rPr>
            <w:color w:val="0000EE"/>
            <w:u w:val="single"/>
          </w:rPr>
          <w:t>https://www.accessfintech.com/synergy-launches-swaps-lifecycle-management/</w:t>
        </w:r>
      </w:hyperlink>
      <w:r>
        <w:t xml:space="preserve"> - AccessFintech's Synergy has launched a new Swaps Lifecycle Management service, expanding its derivatives solutions. This service empowers hedge funds, asset managers, prime brokers, broker-dealers, outsourced middle offices, and fund administrators to enhance post-trade efficiency. The service includes portfolio lifecycle management, OTC derivatives cashflow management, and payment processing automation. Synergy's network connects over 250 buy-side, sell-side, asset servicers, and order management system platforms, facilitating real-time data transformation across a wide range of asset classes. Built on modern, cloud-native architecture with an API-first approach, Synergy leverages AI-driven insights to improve operational efficiency and reduce manual intervention.</w:t>
      </w:r>
      <w:r/>
    </w:p>
    <w:p>
      <w:pPr>
        <w:pStyle w:val="ListNumber"/>
        <w:spacing w:line="240" w:lineRule="auto"/>
        <w:ind w:left="720"/>
      </w:pPr>
      <w:r/>
      <w:hyperlink r:id="rId12">
        <w:r>
          <w:rPr>
            <w:color w:val="0000EE"/>
            <w:u w:val="single"/>
          </w:rPr>
          <w:t>https://www.globenewswire.com/news-release/2024/12/04/2991252/0/en/Synergy-Launches-Swaps-Lifecycle-Management.html</w:t>
        </w:r>
      </w:hyperlink>
      <w:r>
        <w:t xml:space="preserve"> - Synergy by AccessFintech has launched a new Swaps Lifecycle Management service, building on its established derivatives solutions. This offering empowers hedge funds, asset managers, prime brokers, broker-dealers, outsourced middle offices, and fund administrators to enhance post-trade efficiency across the network. The service includes portfolio lifecycle management, OTC derivatives cashflow management, and payment processing automation. Synergy's network connects over 250 buy-side, sell-side, asset servicers, and order management system platforms, facilitating real-time data transformation across a wide range of asset classes. Built on modern, cloud-native architecture with an API-first approach, Synergy leverages AI-driven insights to improve operational efficiency and reduce manual intervention.</w:t>
      </w:r>
      <w:r/>
    </w:p>
    <w:p>
      <w:pPr>
        <w:pStyle w:val="ListNumber"/>
        <w:spacing w:line="240" w:lineRule="auto"/>
        <w:ind w:left="720"/>
      </w:pPr>
      <w:r/>
      <w:hyperlink r:id="rId13">
        <w:r>
          <w:rPr>
            <w:color w:val="0000EE"/>
            <w:u w:val="single"/>
          </w:rPr>
          <w:t>https://www.accessfintech.com/service-suite/</w:t>
        </w:r>
      </w:hyperlink>
      <w:r>
        <w:t xml:space="preserve"> - AccessFintech's Synergy offers a Swaps Solution that provides real-time synchronization of swap trades and events on equity positions, financing, unwinds, dividends, and cashflows. The platform enables daily publication of all trades and events, allowing collaboration on datasets for repair. Data sets are normalized across all swap providers in real time, providing transparency and facilitating trades and events repairs before cashflow payment dates. Benefits include identifying potential errors daily to avoid periodic reset discrepancies, timely and smoother cashflow exchange between parties, avoiding funding and overdraft charges, distributing workload across the entire cycle, and eliminating operational workload issues at reset.</w:t>
      </w:r>
      <w:r/>
    </w:p>
    <w:p>
      <w:pPr>
        <w:pStyle w:val="ListNumber"/>
        <w:spacing w:line="240" w:lineRule="auto"/>
        <w:ind w:left="720"/>
      </w:pPr>
      <w:r/>
      <w:hyperlink r:id="rId14">
        <w:r>
          <w:rPr>
            <w:color w:val="0000EE"/>
            <w:u w:val="single"/>
          </w:rPr>
          <w:t>https://www.globenewswire.com/news-release/2025/04/28/3068914/0/en/Synergy-by-AccessFintech-transforms-Settlement-Netting-efficiency-in-global-fixed-income-markets.html</w:t>
        </w:r>
      </w:hyperlink>
      <w:r>
        <w:t xml:space="preserve"> - Synergy by AccessFintech has launched Settlement Netting, transforming operational efficiency in the fixed income markets. The solution captures data from a wide range of asset classes, including securities, derivatives, alternatives, and payments, enabling seamless data transformations across network participants. It promotes real-time transparency and cross-market collaboration across the entire post-trade lifecycle, using advanced data pairing to improve pre-matching accuracy and reduce fail rates. Leveraging cloud-native infrastructure, Synergy streamlines workflow processes, generates actionable insights, and resolves exceptions in real time, optimizing post-trade efficiency. J.P. Morgan and Citi were instrumental in the establishment of the service, with J.P. Morgan contributing to the use case and both Citi and J.P. Morgan providing valuable input and refinement for the solution.</w:t>
      </w:r>
      <w:r/>
    </w:p>
    <w:p>
      <w:pPr>
        <w:pStyle w:val="ListNumber"/>
        <w:spacing w:line="240" w:lineRule="auto"/>
        <w:ind w:left="720"/>
      </w:pPr>
      <w:r/>
      <w:hyperlink r:id="rId15">
        <w:r>
          <w:rPr>
            <w:color w:val="0000EE"/>
            <w:u w:val="single"/>
          </w:rPr>
          <w:t>https://nuvo-prime.com/</w:t>
        </w:r>
      </w:hyperlink>
      <w:r>
        <w:t xml:space="preserve"> - Nuvo Prime is a unified prime finance business application managing both equity swaps and cash prime brokerage trading workflows. In today's dynamic financial landscape, characterized by higher trading volumes, the transition to electronic platforms, and regulatory demands for transparency, navigating the complexities of equity swaps trading has never been more challenging. Nuvo Prime offers a transformative solution tailored to both large and small prime finance businesses, leveraging cloud technology and industry expertise to provide a robust platform that empowers clients to stay ahead in this fast-paced environment, allowing them to focus on core business objectives with confidence in the reliability and scalability of the platform.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ynergy-by-accessfintech-partners-with-nuvo-prime-to-enhance-prime-swaps-process-efficiency-302491104.html" TargetMode="External"/><Relationship Id="rId11" Type="http://schemas.openxmlformats.org/officeDocument/2006/relationships/hyperlink" Target="https://www.accessfintech.com/synergy-launches-swaps-lifecycle-management/" TargetMode="External"/><Relationship Id="rId12" Type="http://schemas.openxmlformats.org/officeDocument/2006/relationships/hyperlink" Target="https://www.globenewswire.com/news-release/2024/12/04/2991252/0/en/Synergy-Launches-Swaps-Lifecycle-Management.html" TargetMode="External"/><Relationship Id="rId13" Type="http://schemas.openxmlformats.org/officeDocument/2006/relationships/hyperlink" Target="https://www.accessfintech.com/service-suite/" TargetMode="External"/><Relationship Id="rId14" Type="http://schemas.openxmlformats.org/officeDocument/2006/relationships/hyperlink" Target="https://www.globenewswire.com/news-release/2025/04/28/3068914/0/en/Synergy-by-AccessFintech-transforms-Settlement-Netting-efficiency-in-global-fixed-income-markets.html" TargetMode="External"/><Relationship Id="rId15" Type="http://schemas.openxmlformats.org/officeDocument/2006/relationships/hyperlink" Target="https://nuvo-prim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