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SKU discipline, not marketing copy, determines dropshipping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Dropshipping promises low upfront cost and rapid time-to-market, but it routinely trips up merchants who treat product listings as a marketing exercise rather than an operational system. The mechanics behind the storefront — and in particular how you identify and map every item you sell — are what separate the businesses that scale from the ones that stall. According to a Spark Shipping guide, only around 10–20% of dropshippers reach profitability; other industry commentary puts failure rates even higher, arguing more than 90% of ventures collapse without rigorous planning and supplier control. Either way, the message is the same: weak operational controls kill margin and reputation, and SKU management sits at the centre of that control framework.</w:t>
      </w:r>
      <w:r/>
    </w:p>
    <w:p>
      <w:r/>
      <w:r>
        <w:t>What a SKU actually does A SKU (Stock Keeping Unit) is not a barcode or a universal product code; it is a retailer‑specific alphanumeric identifier used to distinguish individual products and variants across sales channels, suppliers and fulfilment systems. Shopify’s inventory guidance stresses the same point: SKUs are internal codes you design, so keep them short, consistent, unique and human‑readable where possible. For a merchant selling the same t‑shirt in several colours and sizes, a concise SKU (for example TSH‑BLU‑M) communicates essential attributes at a glance and becomes the key that links product pages, inventory feeds and order routing.</w:t>
      </w:r>
      <w:r/>
    </w:p>
    <w:p>
      <w:r/>
      <w:r>
        <w:t>Why SKU management matters for dropshipping In a dropshipping model you do not control physical stock; you rely on supplier feeds, multiple marketplaces and automation to keep promises to customers. Poor SKU practice breaks that chain:</w:t>
      </w:r>
      <w:r/>
      <w:r/>
    </w:p>
    <w:p>
      <w:pPr>
        <w:pStyle w:val="ListBullet"/>
        <w:spacing w:line="240" w:lineRule="auto"/>
        <w:ind w:left="720"/>
      </w:pPr>
      <w:r/>
      <w:r>
        <w:t>Overselling and stock mismatches: disconnected channel data and manual processes lead to selling items suppliers no longer have. Shopify’s analysis of overselling shows the financial and reputational hit can be severe.</w:t>
      </w:r>
      <w:r/>
    </w:p>
    <w:p>
      <w:pPr>
        <w:pStyle w:val="ListBullet"/>
        <w:spacing w:line="240" w:lineRule="auto"/>
        <w:ind w:left="720"/>
      </w:pPr>
      <w:r/>
      <w:r>
        <w:t>Order routing errors: incorrect or ambiguous identifiers cause orders to be sent to the wrong vendor, delaying fulfilment and increasing support costs.</w:t>
      </w:r>
      <w:r/>
    </w:p>
    <w:p>
      <w:pPr>
        <w:pStyle w:val="ListBullet"/>
        <w:spacing w:line="240" w:lineRule="auto"/>
        <w:ind w:left="720"/>
      </w:pPr>
      <w:r/>
      <w:r>
        <w:t>Bad data and duplicate listings: inconsistent naming or duplicate SKUs create reporting blind spots and make demand forecasting unreliable.</w:t>
      </w:r>
      <w:r/>
    </w:p>
    <w:p>
      <w:pPr>
        <w:pStyle w:val="ListBullet"/>
        <w:spacing w:line="240" w:lineRule="auto"/>
        <w:ind w:left="720"/>
      </w:pPr>
      <w:r/>
      <w:r>
        <w:t>Margin erosion: Flxpoint’s margin analysis underlines that dropshipping margins are tight; typical viable gross margins sit in the 15–30% range, and marketing, fees and shipping further squeeze profits. Operational mistakes magnify that pressure.</w:t>
      </w:r>
      <w:r/>
      <w:r/>
    </w:p>
    <w:p>
      <w:r/>
      <w:r>
        <w:t>Organisational benefits are equally strong. Clean SKUs produce better analytics, faster support and the ability to scale across channels with confidence — and experience pays: a recent customer‑experience study found a majority of consumers are willing to pay more for a superior experience, meaning reliable fulfilment and clear returns handling can improve both conversion and lifetime value.</w:t>
      </w:r>
      <w:r/>
    </w:p>
    <w:p>
      <w:r/>
      <w:r>
        <w:t>A practical, scalable SKU strategy The technical detail matters, but so does discipline. Below are the practical principles you should adopt immediately if you want reliable growth.</w:t>
      </w:r>
      <w:r/>
    </w:p>
    <w:p>
      <w:r/>
      <w:r>
        <w:t>Create a consistent structure from day one Choose a compact, logical format that reflects the attributes you actually need at SKU level (product type, colour, size, perhaps version). Avoid stuffing every conceivable attribute into the code; use product metadata and tags for secondary information. Shopify recommends simple, readable codes and planning for catalogue growth so you don’t run out of capacity or create confusing overlaps.</w:t>
      </w:r>
      <w:r/>
    </w:p>
    <w:p>
      <w:r/>
      <w:r>
        <w:t>Maintain your own internal SKUs and map supplier SKUs Do not adopt supplier identifiers as your primary system. Maintain your internal SKUs as the single source of truth and map each supplier’s SKU to it. This mapping is the foundation of accurate inventory syncing and automated routing across multiple vendors.</w:t>
      </w:r>
      <w:r/>
    </w:p>
    <w:p>
      <w:r/>
      <w:r>
        <w:t>Support multi‑vendor fulfilment with one‑to‑many mapping If the same product is available from several suppliers, link one internal SKU to multiple supplier SKUs. That lets your inventory system route orders to the best available vendor — by stock, price, or delivery speed — without creating duplicate storefront listings. Providers claim this is a key feature for scaling multi‑vendor operations; treat those claims as a capability to evaluate rather than a silver bullet.</w:t>
      </w:r>
      <w:r/>
    </w:p>
    <w:p>
      <w:r/>
      <w:r>
        <w:t>Automate inventory and price syncing but verify mappings first Automated feeds reduce oversells, but only when SKUs are correct. Schedule frequent syncs, implement validation rules, and use alerts for mismatches. Automation amplifies mistakes as quickly as it removes them; rigorous mapping and pre‑sync checks are essential.</w:t>
      </w:r>
      <w:r/>
    </w:p>
    <w:p>
      <w:r/>
      <w:r>
        <w:t>Avoid SKU duplication and enforce governance Every SKU must be unique. Enforce naming conventions in the toolchain, document the rules and validate new SKUs when they are created. Regular audits — preferably automated — should check for duplicates, orphaned mappings and broken supplier links.</w:t>
      </w:r>
      <w:r/>
    </w:p>
    <w:p>
      <w:r/>
      <w:r>
        <w:t>Versioning, documentation and SOPs When a product changes (new packaging, revised part), create a versioned SKU rather than overwriting the old one. Document all naming rules, abbreviations and versioning logic in your standard operating procedures so new team members and external integrators follow the same rules.</w:t>
      </w:r>
      <w:r/>
    </w:p>
    <w:p>
      <w:r/>
      <w:r>
        <w:t>Use tags and metadata for non‑structural attributes Reserve the SKU for structural identification; keep seasonal labels, marketing tags and collection names in metadata fields. That separation keeps SKUs compact and maximises compatibility with marketplaces and fulfilment providers.</w:t>
      </w:r>
      <w:r/>
    </w:p>
    <w:p>
      <w:r/>
      <w:r>
        <w:t>Schedule regular audits and reconciliation Make audits a routine part of operations: check supplier mappings, confirm feed integrity, reconcile channel stock against supplier status, and flag slow sellers for delisting. Shopify and other retail experts advise a mix of automated reconciliation and periodic manual reviews.</w:t>
      </w:r>
      <w:r/>
    </w:p>
    <w:p>
      <w:r/>
      <w:r>
        <w:t>Plan channel expansion and map external IDs If you sell on Shopify, Amazon, Walmart or other marketplaces, treat your internal SKU as the central identifier and map each platform’s required IDs to it. This prevents auto‑generated marketplace SKUs from fragmenting your analytics and ensures fulfilment rules remain consistent.</w:t>
      </w:r>
      <w:r/>
    </w:p>
    <w:p>
      <w:r/>
      <w:r>
        <w:t>Measure the business metrics that really matter Track SKU‑level metrics such as sell‑through rate, return rate, lead time variance and fulfilment error rate. Combine these with margin analysis — Flxpoint’s guidance on realistic gross margins is a useful benchmark — to decide whether a product should remain part of your assortment.</w:t>
      </w:r>
      <w:r/>
    </w:p>
    <w:p>
      <w:r/>
      <w:r>
        <w:t>Invest in supplier relationships and vetting High failure rates in dropshipping are often due to unreliable suppliers and unrealistic marketing assumptions. Industry commentary recommends thorough supplier vetting, diversification of vendors and realistic budgeting for ad spend and operational overheads. Strong SKU practice and supplier governance are complementary: clean data exposes problems faster and reduces the business risk of a single‑vendor dependency.</w:t>
      </w:r>
      <w:r/>
    </w:p>
    <w:p>
      <w:r/>
      <w:r>
        <w:t>Design the customer experience around reliable fulfilment Experience drives profit. Research shows consumers are prepared to pay more for better support and faster, more predictable service. That means returns, exchanges and customer communications should be mapped back to SKU data so you can resolve issues quickly and retain loyalty.</w:t>
      </w:r>
      <w:r/>
    </w:p>
    <w:p>
      <w:r/>
      <w:r>
        <w:t>Tools and vendor claims: be discerning Many inventory management platforms now advertise features aimed at the problems above, from one‑to‑many mapping to automated syncing and conflict detection. Spark Shipping, for example, positions its One‑to‑Many Mapping and SKU‑to‑supplier mapping as tools to centralise SKUs and automate routing; the company claims these reduce out‑of‑stock errors and streamline fulfilment. Treat vendor marketing as a statement of capability to be validated in a live test. Check how a platform handles edge cases — simultaneous supplier stock changes, cross‑listed SKUs, marketplace‑specific character limits and rate‑limited API feeds — before committing.</w:t>
      </w:r>
      <w:r/>
    </w:p>
    <w:p>
      <w:r/>
      <w:r>
        <w:t>A short operational checklist - Define and document your SKU format and versioning rules.</w:t>
        <w:br/>
      </w:r>
      <w:r>
        <w:t>- Create internal SKUs and map every supplier and marketplace ID to them.</w:t>
        <w:br/>
      </w:r>
      <w:r>
        <w:t>- Automate syncing only after mappings are validated; monitor for exceptions.</w:t>
        <w:br/>
      </w:r>
      <w:r>
        <w:t>- Run weekly reconciliation for fast sellers and monthly full‑catalogue audits.</w:t>
        <w:br/>
      </w:r>
      <w:r>
        <w:t>- Track SKU‑level margins, sell‑through and fulfilment error rates.</w:t>
        <w:br/>
      </w:r>
      <w:r>
        <w:t>- Vet and diversify suppliers; plan contingency fulfilment paths.</w:t>
        <w:br/>
      </w:r>
      <w:r>
        <w:t>- Use metadata and tags, not SKUs, for marketing or temporal attributes.</w:t>
      </w:r>
      <w:r/>
    </w:p>
    <w:p>
      <w:r/>
      <w:r>
        <w:t>Conclusion SKU management is an operational discipline, not a clerical task. In dropshipping, where you do not hold stock and margins are squeezed by marketing, shipping and platform fees, the clarity and consistency of your SKU system determines how quickly you can scale and how well you keep customers. Good SKU hygiene prevents overselling, speeds fulfilment, improves reporting and, crucially, makes it possible to automate with confidence. Tools can help, but the real advantage comes from a documented, enforced system plus regular audits and a sober view of supplier risk and margin reality. Adopt the discipline now and the infrastructure will repay you many times over as the business grows.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https://www.sparkshipping.com/blog/sku-management-for-dropshipping</w:t>
        </w:r>
      </w:hyperlink>
      <w:r>
        <w:t xml:space="preserve"> - Please view link - unable to able to access data</w:t>
      </w:r>
      <w:r/>
    </w:p>
    <w:p>
      <w:pPr>
        <w:pStyle w:val="ListNumber"/>
        <w:spacing w:line="240" w:lineRule="auto"/>
        <w:ind w:left="720"/>
      </w:pPr>
      <w:r/>
      <w:hyperlink r:id="rId10">
        <w:r>
          <w:rPr>
            <w:color w:val="0000EE"/>
            <w:u w:val="single"/>
          </w:rPr>
          <w:t>https://www.sparkshipping.com/blog/sku-management-for-dropshipping</w:t>
        </w:r>
      </w:hyperlink>
      <w:r>
        <w:t xml:space="preserve"> - The Spark Shipping guide explains why SKU management is essential for scalable dropshipping. It defines SKUs as internal alphanumeric identifiers, distinguishes them from barcodes, and outlines risks of poor SKU practices such as overselling, order routing errors, inventory mismatches and poor customer experiences. The article presents twelve best practices: consistent SKU structures, mapping internal SKUs to supplier SKUs, one-to-many mapping for multi‑vendor fulfilment, automated inventory and price syncing, avoiding duplicates, using metadata and tags, versioning, documentation, regular audits, planning for multichannel expansion and integrating SKU rules into fulfilment automation. It concludes by promoting Spark Shipping’s tools to centralise SKU strategy.</w:t>
      </w:r>
      <w:r/>
    </w:p>
    <w:p>
      <w:pPr>
        <w:pStyle w:val="ListNumber"/>
        <w:spacing w:line="240" w:lineRule="auto"/>
        <w:ind w:left="720"/>
      </w:pPr>
      <w:r/>
      <w:hyperlink r:id="rId11">
        <w:r>
          <w:rPr>
            <w:color w:val="0000EE"/>
            <w:u w:val="single"/>
          </w:rPr>
          <w:t>https://appscenic.com/blog/why-more-than-90-of-dropshippers-fail/</w:t>
        </w:r>
      </w:hyperlink>
      <w:r>
        <w:t xml:space="preserve"> - AppScenic’s blog examines why an estimated large majority of dropshipping ventures fail, arguing over 90% collapse due to poor preparation, wrong niche choice, unreliable suppliers, weak marketing and insufficient budget. Published December 2024, it offers practical remedies: thorough market research, testing multiple niches, vetting suppliers, diversifying vendors, realistic budgeting for advertising and operational costs, and optimising shipping times. The article stresses dropshipping is not a get‑rich‑quick scheme and recommends education, quality supplier relationships and measured scaling. It also promotes platform and training resources to improve success chances, emphasising that resilience and strategy overcome common early pitfalls for sustainable long‑term growth.</w:t>
      </w:r>
      <w:r/>
    </w:p>
    <w:p>
      <w:pPr>
        <w:pStyle w:val="ListNumber"/>
        <w:spacing w:line="240" w:lineRule="auto"/>
        <w:ind w:left="720"/>
      </w:pPr>
      <w:r/>
      <w:hyperlink r:id="rId12">
        <w:r>
          <w:rPr>
            <w:color w:val="0000EE"/>
            <w:u w:val="single"/>
          </w:rPr>
          <w:t>https://www.shopify.com/retail/what-is-a-sku-number</w:t>
        </w:r>
      </w:hyperlink>
      <w:r>
        <w:t xml:space="preserve"> - Shopify’s guide defines a Stock Keeping Unit (SKU) as an alphanumeric code created by a retailer to identify and track individual products and variants. It explains differences between SKUs and universal barcodes like UPCs, emphasises SKUs are retailer‑specific, and describes recommended formats, character limits and naming conventions. Shopify outlines practical benefits including improved inventory tracking, easier fulfilment, accurate reporting and smoother third‑party integrations. The article advises keeping SKUs short, consistent, unique and readable, avoiding confusing characters, and planning capacity for catalogue growth. It also highlights using SKUs alongside barcodes within inventory systems and POS workflows for reliable stock management.</w:t>
      </w:r>
      <w:r/>
    </w:p>
    <w:p>
      <w:pPr>
        <w:pStyle w:val="ListNumber"/>
        <w:spacing w:line="240" w:lineRule="auto"/>
        <w:ind w:left="720"/>
      </w:pPr>
      <w:r/>
      <w:hyperlink r:id="rId13">
        <w:r>
          <w:rPr>
            <w:color w:val="0000EE"/>
            <w:u w:val="single"/>
          </w:rPr>
          <w:t>https://www.shopify.com/ph/retail/overselling</w:t>
        </w:r>
      </w:hyperlink>
      <w:r>
        <w:t xml:space="preserve"> - Shopify’s guide defines overselling as selling more items than are physically available and explains its financial and reputational harms. The article outlines causes — disconnected channel data, manual inventory, logistics errors and poor forecasting — and quantifies consequences including lost revenue, damaged loyalty and competitor gain. Recommended prevention measures include centralising inventory with an IMS, real‑time syncing across channels, setting reorder points, organising stockrooms, using barcode scanners, ABC analysis and regular audits. Shopify also recommends hiring inventory specialists where needed and using POS systems to unify online and offline stock, stressing automation and forecasting as core defences against overselling risks.</w:t>
      </w:r>
      <w:r/>
    </w:p>
    <w:p>
      <w:pPr>
        <w:pStyle w:val="ListNumber"/>
        <w:spacing w:line="240" w:lineRule="auto"/>
        <w:ind w:left="720"/>
      </w:pPr>
      <w:r/>
      <w:hyperlink r:id="rId14">
        <w:r>
          <w:rPr>
            <w:color w:val="0000EE"/>
            <w:u w:val="single"/>
          </w:rPr>
          <w:t>https://flxpoint.com/blog/dropshipping-gross-margins-explained</w:t>
        </w:r>
      </w:hyperlink>
      <w:r>
        <w:t xml:space="preserve"> - Flxpoint analyses dropshipping margins, noting that 'good' margins depend on product category, competition and operational costs. It advises minimum viable gross margins of 15–20% to survive, 20–30% for sustainable operations and 30%+ for healthy growth, while highlighting how marketing, fees and shipping erode gross returns to net profit. The article recommends focusing on product selection, supplier negotiation, and operational efficiencies to improve margins. It provides category‑specific ranges and stresses accurate accounting for advertising and platform fees. The guidance is aimed at merchants seeking realistic margin targets when scaling dropshipping businesses. It warns not to judge success by gross margins alone.</w:t>
      </w:r>
      <w:r/>
    </w:p>
    <w:p>
      <w:pPr>
        <w:pStyle w:val="ListNumber"/>
        <w:spacing w:line="240" w:lineRule="auto"/>
        <w:ind w:left="720"/>
      </w:pPr>
      <w:r/>
      <w:hyperlink r:id="rId15">
        <w:r>
          <w:rPr>
            <w:color w:val="0000EE"/>
            <w:u w:val="single"/>
          </w:rPr>
          <w:t>https://www.qualtrics.com/blog/customers-pay-premium-experience/</w:t>
        </w:r>
      </w:hyperlink>
      <w:r>
        <w:t xml:space="preserve"> - Qualtrics reports that a majority of consumers are willing to pay more for a premium experience. Its 2025 analysis found 72% of US consumers would pay extra for an upgraded experience, with 68% specifically willing to pay more for better customer service. The piece breaks down categories where customers accept premiums — travel, rideshare and healthcare — and highlights experience as a controllable differentiator that can drive revenue growth. Qualtrics recommends investing in experience metrics, personalisation and rapid feedback loops. The article is presented as research‑led guidance for business leaders seeking to prioritise customer experience investments and measure impact rigorously.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arkshipping.com/blog/sku-management-for-dropshipping" TargetMode="External"/><Relationship Id="rId11" Type="http://schemas.openxmlformats.org/officeDocument/2006/relationships/hyperlink" Target="https://appscenic.com/blog/why-more-than-90-of-dropshippers-fail/" TargetMode="External"/><Relationship Id="rId12" Type="http://schemas.openxmlformats.org/officeDocument/2006/relationships/hyperlink" Target="https://www.shopify.com/retail/what-is-a-sku-number" TargetMode="External"/><Relationship Id="rId13" Type="http://schemas.openxmlformats.org/officeDocument/2006/relationships/hyperlink" Target="https://www.shopify.com/ph/retail/overselling" TargetMode="External"/><Relationship Id="rId14" Type="http://schemas.openxmlformats.org/officeDocument/2006/relationships/hyperlink" Target="https://flxpoint.com/blog/dropshipping-gross-margins-explained" TargetMode="External"/><Relationship Id="rId15" Type="http://schemas.openxmlformats.org/officeDocument/2006/relationships/hyperlink" Target="https://www.qualtrics.com/blog/customers-pay-premium-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