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dashboards becoming control rooms — if firms fix data and governance first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Your team still swaps messages, spreadsheets and calls, and you still miss key shipment updates. That familiar chaos slows decision‑making across planning, operations and finance. According to the original report on EditorialGe, logistics dashboards tackle that problem by pulling live feeds from dashboard software, spreadsheets and shipping apps to present the most important KPIs on a single screen — and the piece lists ten templates and platforms that aim to spot delays, cut costs and sharpen forecasting.</w:t>
      </w:r>
      <w:r/>
    </w:p>
    <w:p>
      <w:r/>
      <w:r>
        <w:t>What these dashboards actually do - Unify data. The value proposition is straightforward: connect warehouse management systems (WMS), transportation management systems (TMS), enterprise resource planning (ERP) and inventory management systems (IMS) so teams stop “chasing details” across silos. - Surface the right KPIs. Typical panels show on‑time delivery, inventory turnover, transport cost, perfect order rate and cycle time, with filters by route, region or carrier to support both tactical and strategic choices. - Trigger action. Alerts, scenario modelling and embedded predictive analytics let users reroute vehicles, rebalance inventories or switch carriers before minor glitches become full‑scale disruptions.</w:t>
      </w:r>
      <w:r/>
    </w:p>
    <w:p>
      <w:r/>
      <w:r>
        <w:t>The measurable case — and its limits The original report cites benefits such as lifting on‑time delivery from roughly 90% to over 95% and trimming shipping costs by up to 10%. Those are plausible outcomes when dashboards are combined with optimisation tools and disciplined processes, but empirical gains vary by industry, data quality and how decisively organisations act on insights.</w:t>
      </w:r>
      <w:r/>
    </w:p>
    <w:p>
      <w:r/>
      <w:r>
        <w:t>AI forecasting and advanced planning tools Several vendors the report highlights position AI and machine learning at the centre of forecasting and inventory optimisation. GMDH Streamline, for example, presents its product as an AI‑driven forecasting and inventory planning tool that automates multi‑echelon optimisation and scenario modelling — claiming reductions in stockouts, lower overstock and faster planning cycles. IBM’s Planning Analytics product similarly emphasises unified data, machine‑learning forecasts and real‑time scenario modelling that tie into ERP and financial systems to enable continuous planning and faster decision cycles. Both vendors stress measurable operational outcomes, although that language is presented as vendor claims and should be assessed against independent case studies and pilots.</w:t>
      </w:r>
      <w:r/>
    </w:p>
    <w:p>
      <w:r/>
      <w:r>
        <w:t>BI visualisation platforms are central Business‑intelligence platforms remain the workhorses for delivery and adoption. Tableau, Power BI and Qlik are repeatedly cited as the primary means to visualise supply‑chain signals and accelerate insight. Tableau offers prebuilt accelerators for shipment and inventory dashboards to speed time‑to‑value; Microsoft has documented cases where Power BI, combined with cloud data pipelines and simulation tools, enabled what‑if modelling across demand, supply and finance to reduce manual effort and align planning and finance teams. Those platforms make dashboards accessible, but they depend on good upstream data engineering and governance.</w:t>
      </w:r>
      <w:r/>
    </w:p>
    <w:p>
      <w:r/>
      <w:r>
        <w:t>Where dashboards add the most value - Real‑time shipment tracking and vehicle management reduce reaction time for delays and rerouting. Interactive fleet views and alerting help operations teams spot and mitigate bottlenecks. - Inventory dashboards that ingest ERP and WMS feeds expose slow movers and tight stock positions so planners can rebalance assortments and safety stock. - Transportation cost views let CFOs and logistics managers analyse cost‑per‑mile, idle miles and carrier performance to inform procurement and pricing decisions. - Risk‑management panels combine supplier health, geopolitical indicators and transport data to flag vulnerabilities and test contingency plans.</w:t>
      </w:r>
      <w:r/>
    </w:p>
    <w:p>
      <w:r/>
      <w:r>
        <w:t>Implementation reality: technology alone is not enough Independent advisers and consultancies emphasise that digitisation only delivers if organisations change processes and governance alongside tools. McKinsey argues that integrating digital capabilities with new operating models — a clear vision, an assessment of digital maturity, and the build‑out of analytics capabilities — is essential to capture performance uplift. EY similarly recommends standardising data inputs, operationalising analytics and creating capability roadmaps so automation and AI translate into resilience rather than fragmented dashboards. In short: expect a combination of systems change, training and governance work alongside any technical roll‑out.</w:t>
      </w:r>
      <w:r/>
    </w:p>
    <w:p>
      <w:r/>
      <w:r>
        <w:t>Practical steps and best practice - Define KPIs and owners up front: make sure on‑time delivery, inventory turnover and transport cost are calculated consistently and reviewed regularly. - Start with data integration: centralise feeds into a data lake or warehouse so BI tools have a single source of truth rather than dozens of spreadsheets. - Use accelerators and templates to iterate quickly: prebuilt dashboards and templates can deliver early wins while you build deeper integrations. - Institutionalise scenario planning: embed what‑if models into regular planning cycles so insights become decisions, not reports. - Mind the people and process changes: create a centre of excellence, train users and align incentives so teams act on the dashboard signals.</w:t>
      </w:r>
      <w:r/>
    </w:p>
    <w:p>
      <w:r/>
      <w:r>
        <w:t>A balanced verdict When properly executed, logistics dashboards provide a practical path to faster, data‑driven decisions: they centralise visibility, speed diagnostics and enable scenario testing that can reduce costs and raise service levels. Vendors from established BI providers to specialised AI forecast platforms promise significant gains; consulting firms and independent analyses agree those gains require more than software. The realistic route to value combines robust data integration, disciplined KPI governance, the right visualisation tools and a commitment to operational change. Done well, a dashboard becomes less a screen and more a control room — one that helps keep goods moving, costs down and customers satisfied.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https://editorialge.com/logistics-dashboards-that-improve-decision-making/</w:t>
        </w:r>
      </w:hyperlink>
      <w:r>
        <w:t xml:space="preserve"> - Please view link - unable to able to access data</w:t>
      </w:r>
      <w:r/>
    </w:p>
    <w:p>
      <w:pPr>
        <w:pStyle w:val="ListNumber"/>
        <w:spacing w:line="240" w:lineRule="auto"/>
        <w:ind w:left="720"/>
      </w:pPr>
      <w:r/>
      <w:hyperlink r:id="rId11">
        <w:r>
          <w:rPr>
            <w:color w:val="0000EE"/>
            <w:u w:val="single"/>
          </w:rPr>
          <w:t>https://www.ibm.com/products/planning-analytics/supply-chain-planning</w:t>
        </w:r>
      </w:hyperlink>
      <w:r>
        <w:t xml:space="preserve"> - IBM Planning Analytics describes a supply chain planning platform that unifies data to give end-to-end visibility, machine learning forecasts, and real-time scenario modelling. It explains integration with ERP and financial systems, enabling planners to create continuous plans, run what‑if simulations, and automate collaborative workflows. IBM highlights AI‑infused demand forecasts, faster analysis, and case studies showing inventory reduction and improved decision speed. The page emphasises integration with partners and dashboards for operational efficiency, cost reduction, and supply‑chain resilience. It presents IBM’s positioning as a planning tool that combines predictive analytics, data visualisation, and scalable deployment for enhanced supply‑chain performance and agility.</w:t>
      </w:r>
      <w:r/>
    </w:p>
    <w:p>
      <w:pPr>
        <w:pStyle w:val="ListNumber"/>
        <w:spacing w:line="240" w:lineRule="auto"/>
        <w:ind w:left="720"/>
      </w:pPr>
      <w:r/>
      <w:hyperlink r:id="rId12">
        <w:r>
          <w:rPr>
            <w:color w:val="0000EE"/>
            <w:u w:val="single"/>
          </w:rPr>
          <w:t>https://gmdhsoftware.com/about-us/</w:t>
        </w:r>
      </w:hyperlink>
      <w:r>
        <w:t xml:space="preserve"> - GMDH Streamline’s site presents its AI-powered demand forecasting and inventory planning solution that automates forecasting, multi-echelon optimisation, and scenario modelling. The page outlines benefits such as reduced stockouts, lower overstock, faster forecasting cycles, and measurable ROI from improved inventory turns. GMDH highlights G2 recognitions and customer success across retail, manufacturing, and distribution, noting integrations with ERP systems and scalability for global operations. It positions Streamline as a transparency‑raising tool that centralises demand signals, supports collaboration, and uses machine learning to tune forecasts. The content stresses practical outcomes: fewer stockouts, reduced working capital, speedier planning processes and better customer service.</w:t>
      </w:r>
      <w:r/>
    </w:p>
    <w:p>
      <w:pPr>
        <w:pStyle w:val="ListNumber"/>
        <w:spacing w:line="240" w:lineRule="auto"/>
        <w:ind w:left="720"/>
      </w:pPr>
      <w:r/>
      <w:hyperlink r:id="rId13">
        <w:r>
          <w:rPr>
            <w:color w:val="0000EE"/>
            <w:u w:val="single"/>
          </w:rPr>
          <w:t>https://powerbi.microsoft.com/en-cy/blog/fortune-500-pharmaceutical-company-leverages-power-bi-and-valq-for-strategic-planning/</w:t>
        </w:r>
      </w:hyperlink>
      <w:r>
        <w:t xml:space="preserve"> - Microsoft’s Power BI blog post describes a Fortune 500 pharmaceutical example where Power BI and ValQ delivered integrated planning, scenario simulation, and end‑to‑end visibility across demand, supply and financials. It explains ingestion via Azure Data Factory into Azure Data Lake, transformation with Databricks and Machine Learning, and visualisation in Power BI for planners and finance. The article shows how dashboards enable what‑if modelling, faster analysis, and cost‑sensitivity assessment, aligning operational and financial planning. It highlights reduced manual work, clearer decision levers, and improved collaboration across teams, illustrating how BI platforms link ERP, spreadsheets, and cloud sources for data‑driven supply‑chain planning.</w:t>
      </w:r>
      <w:r/>
    </w:p>
    <w:p>
      <w:pPr>
        <w:pStyle w:val="ListNumber"/>
        <w:spacing w:line="240" w:lineRule="auto"/>
        <w:ind w:left="720"/>
      </w:pPr>
      <w:r/>
      <w:hyperlink r:id="rId14">
        <w:r>
          <w:rPr>
            <w:color w:val="0000EE"/>
            <w:u w:val="single"/>
          </w:rPr>
          <w:t>https://www.tableau.com/solution/supply-chain-analytics</w:t>
        </w:r>
      </w:hyperlink>
      <w:r>
        <w:t xml:space="preserve"> - Tableau’s supply chain analytics page showcases how visual analytics create a single, real‑time view of operations by combining data from ERP, warehouses, TMS and other sources. It promotes accelerators such as shipment logistics and inventory dashboards to jumpstart insight and reduce analysis time. Tableau emphasises the ability to identify problems quickly, run predictive adjustments, and share alerts across teams for faster corrective action. Case studies show time savings, improved productivity and accelerated machine‑learning development. The page positions BI visualisation as essential for supply‑chain transparency, scenario modelling, collaboration, and enabling planners to act on KPIs to improve delivery and cost outcomes.</w:t>
      </w:r>
      <w:r/>
    </w:p>
    <w:p>
      <w:pPr>
        <w:pStyle w:val="ListNumber"/>
        <w:spacing w:line="240" w:lineRule="auto"/>
        <w:ind w:left="720"/>
      </w:pPr>
      <w:r/>
      <w:hyperlink r:id="rId15">
        <w:r>
          <w:rPr>
            <w:color w:val="0000EE"/>
            <w:u w:val="single"/>
          </w:rPr>
          <w:t>https://www.mckinsey.com/capabilities/operations/our-insights/digital-transformation-raising-supply-chain-performance-to-new-levels</w:t>
        </w:r>
      </w:hyperlink>
      <w:r>
        <w:t xml:space="preserve"> - McKinsey’s article on digital transformation in supply chains argues that integrating digital tools with operational change delivers large performance gains. It highlights gaps in data, analytics and processes that hold back value, and recommends establishing a clear vision, assessing digital maturity, and building capabilities such as analytics centres of excellence. The piece cites improved forecast accuracy, faster diagnostics, and EBIT uplift from digitisation, and describes using advanced analytics, AI and connected data streams to enable scenario planning and operational responsiveness. McKinsey stresses that technology alone is insufficient; companies must redesign processes and governance to capture sustained benefits from supply‑chain digitalisation.</w:t>
      </w:r>
      <w:r/>
    </w:p>
    <w:p>
      <w:pPr>
        <w:pStyle w:val="ListNumber"/>
        <w:spacing w:line="240" w:lineRule="auto"/>
        <w:ind w:left="720"/>
      </w:pPr>
      <w:r/>
      <w:hyperlink r:id="rId16">
        <w:r>
          <w:rPr>
            <w:color w:val="0000EE"/>
            <w:u w:val="single"/>
          </w:rPr>
          <w:t>https://www.ey.com/en_us/alliances/building-a-resilient-supply-chain</w:t>
        </w:r>
      </w:hyperlink>
      <w:r>
        <w:t xml:space="preserve"> - EY’s guidance on building resilient supply chains emphasises digitisation, automation and AI to enhance visibility and decision‑making. The page argues that tech integration reduces manual tasks, improves collaboration, and strengthens risk management by surfacing timely data for scenario planning. EY highlights that focusing on the right data, standardising inputs, and operationalising analytics drives cost reduction and resilience. The article recommends leaders create capability roadmaps, embrace automation, and address data siloes to unlock benefits. EY presents digitisation as a strategic enabler for supply‑chain resilience, enabling faster responses to disruptions, better procurement choices, and improved operational efficiency across the value chain, widely.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ditorialge.com/logistics-dashboards-that-improve-decision-making/" TargetMode="External"/><Relationship Id="rId11" Type="http://schemas.openxmlformats.org/officeDocument/2006/relationships/hyperlink" Target="https://www.ibm.com/products/planning-analytics/supply-chain-planning" TargetMode="External"/><Relationship Id="rId12" Type="http://schemas.openxmlformats.org/officeDocument/2006/relationships/hyperlink" Target="https://gmdhsoftware.com/about-us/" TargetMode="External"/><Relationship Id="rId13" Type="http://schemas.openxmlformats.org/officeDocument/2006/relationships/hyperlink" Target="https://powerbi.microsoft.com/en-cy/blog/fortune-500-pharmaceutical-company-leverages-power-bi-and-valq-for-strategic-planning/" TargetMode="External"/><Relationship Id="rId14" Type="http://schemas.openxmlformats.org/officeDocument/2006/relationships/hyperlink" Target="https://www.tableau.com/solution/supply-chain-analytics" TargetMode="External"/><Relationship Id="rId15" Type="http://schemas.openxmlformats.org/officeDocument/2006/relationships/hyperlink" Target="https://www.mckinsey.com/capabilities/operations/our-insights/digital-transformation-raising-supply-chain-performance-to-new-levels" TargetMode="External"/><Relationship Id="rId16" Type="http://schemas.openxmlformats.org/officeDocument/2006/relationships/hyperlink" Target="https://www.ey.com/en_us/alliances/building-a-resilient-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