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3PLs shift from tactical tool to strategic accelerator for SMBs in AI-driven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pressure on small and mid-sized businesses to move products faster while keeping costs in check is intensifying in a market that rarely stands still. A growing body of market intelligence suggests that outsourcing logistics to specialist 3PL providers is shifting from a tactical choice to a strategic imperative for many SMBs looking to compete with larger players.</w:t>
      </w:r>
      <w:r/>
    </w:p>
    <w:p>
      <w:r/>
      <w:r>
        <w:t xml:space="preserve">Market dynamics are aligning behind a clearer logic for 3PL adoption. Technavio, in a US market forecast prepared for 2025–2029, projects the 3PL market to grow by about 132.3 billion dollars over that period, with a compound annual growth rate of just over 8 per cent. The analysis highlights cross‑border trade, increasing use of AI, and a push for more automated, data‑driven logistics as the main accelerants of this expansion. In practical terms, this means SMBs that partner with 3PLs can access not just lower costs, but increased visibility into the end-to-end supply chain and smarter, more responsive operations. The forecast was released via a major market‑intelligence platform late in 2024 and publicised in early 2025, underscoring a shift in the sector’s growth narrative toward technology-enabled outsourcing. </w:t>
      </w:r>
      <w:r/>
    </w:p>
    <w:p>
      <w:r/>
      <w:r>
        <w:t>Across the industry, the pace and structure of 3PL growth show a bifurcation. Armstrong &amp; Associates’ Divergence report for 2024 highlights a split in the market from 2023 to 2024: asset‑based transportation management and value‑added warehousing continued to expand, while non‑asset‑based segments retrenched. Based on 2023 financial results, the US 3PL market saw net revenues decline by around 12.8 per cent to 129 billion dollars, with total gross revenues slipping to about 299.5 billion dollars. The picture that emerges is not one of uniform contraction, but a reshaping of the market’s core strengths as shippers seek more reliable capacity and more sophisticated warehousing and distribution solutions in a post‑pandemic environment. (</w:t>
      </w:r>
      <w:hyperlink r:id="rId9">
        <w:r>
          <w:rPr>
            <w:color w:val="0000EE"/>
            <w:u w:val="single"/>
          </w:rPr>
          <w:t>3plogistics.com</w:t>
        </w:r>
      </w:hyperlink>
      <w:r>
        <w:t>)</w:t>
      </w:r>
      <w:r/>
    </w:p>
    <w:p>
      <w:r/>
      <w:r>
        <w:t>For SMBs weighing outsourcing versus insourcing, the case for 3PLs goes beyond headline cost reductions. Industry analyses consistently argue that external logistics partners unlock scale, capability and data‑driven control that are often unattainable in-house. In practical terms, 3PLs can access broad carrier networks to secure competitive rates and capacity, while providing end‑to‑end services that integrate warehousing, technology and support into a single solution. Several market commentators point to the strategic value of this approach: it converts fixed logistics costs into variable costs, offers access to specialist expertise and advanced technology, and provides the flexibility to scale in response to demand. The consensus among practitioners is that 3PLs should be viewed as strategic partners rather than merely service providers. This framing is echoed in industry literature that emphasises the ability of 3PLs to deliver not only cost savings but also greater supply chain resilience and customer responsiveness. (</w:t>
      </w:r>
      <w:hyperlink r:id="rId10">
        <w:r>
          <w:rPr>
            <w:color w:val="0000EE"/>
            <w:u w:val="single"/>
          </w:rPr>
          <w:t>dhl-freight-connections.com</w:t>
        </w:r>
      </w:hyperlink>
      <w:r>
        <w:t xml:space="preserve">, </w:t>
      </w:r>
      <w:hyperlink r:id="rId11">
        <w:r>
          <w:rPr>
            <w:color w:val="0000EE"/>
            <w:u w:val="single"/>
          </w:rPr>
          <w:t>gep.com</w:t>
        </w:r>
      </w:hyperlink>
      <w:r>
        <w:t>)</w:t>
      </w:r>
      <w:r/>
    </w:p>
    <w:p>
      <w:r/>
      <w:r>
        <w:t>A technology‑driven edge sits at the heart of this transformation. The 2019 perspectives from Inbound Logistics—though older—highlight a trend that has only intensified: 3PLs have become information platforms as much as service providers. The survey found that the majority of 3PLs offered electronic data interchange (EDI), while high levels of visibility and the use of transportation management systems (TMS) were well established. While only a minority of providers reported IoT/IIoT adoption at the time, the trajectory has clearly shifted toward data‑rich, connected networks that enable faster decision‑making and tighter control for shippers. Such technology‑driven capability is now central to the SMB argument for outsourcing. (</w:t>
      </w:r>
      <w:hyperlink r:id="rId12">
        <w:r>
          <w:rPr>
            <w:color w:val="0000EE"/>
            <w:u w:val="single"/>
          </w:rPr>
          <w:t>inboundlogistics.com</w:t>
        </w:r>
      </w:hyperlink>
      <w:r>
        <w:t>)</w:t>
      </w:r>
      <w:r/>
    </w:p>
    <w:p>
      <w:r/>
      <w:r>
        <w:t>The broader literature reinforces several enduring benefits of 3PL partnerships for SMBs. A widely cited synthesis identifies cost reduction through scale and infrastructure sharing, access to logistics expertise and technology, and enhanced flexibility to match capacity with demand. Beyond cost, 3PLs are positioned to accelerate growth by enabling market expansion, improving delivery speed and accuracy, and supporting customer‑facing initiatives such as omnichannel retail and direct‑to‑store fulfilment. The case for outsourcing is often framed around three enduring capabilities: specialist knowledge (compliance, documentation, and international trade nuances), technology enablement (WMS, TMS, EDI, analytics), and scalable capacity that can adjust to peak periods without permanent capital expenditure. (</w:t>
      </w:r>
      <w:hyperlink r:id="rId11">
        <w:r>
          <w:rPr>
            <w:color w:val="0000EE"/>
            <w:u w:val="single"/>
          </w:rPr>
          <w:t>gep.com</w:t>
        </w:r>
      </w:hyperlink>
      <w:r>
        <w:t xml:space="preserve">, </w:t>
      </w:r>
      <w:hyperlink r:id="rId13">
        <w:r>
          <w:rPr>
            <w:color w:val="0000EE"/>
            <w:u w:val="single"/>
          </w:rPr>
          <w:t>investopedia.com</w:t>
        </w:r>
      </w:hyperlink>
      <w:r>
        <w:t>)</w:t>
      </w:r>
      <w:r/>
    </w:p>
    <w:p>
      <w:r/>
      <w:r>
        <w:t>However, observers caution that outsourcing logistics is not a risk‑free panacea. Outsourcing introduces governance considerations that SMBs must manage carefully. The DHL Freight discussion of logistics outsourcing stresses both the upside and the potential downsides: the possibility of losing some direct control, data security concerns, and the critical need for rigorous KPIs and SLAs to ensure service levels and data integrity. The piece also notes that the most successful outsourcing arrangements are built on clear objectives, performance metrics and ongoing alignment between client and provider. In short, the efficiency gains require disciplined governance alongside strategic partnership. (</w:t>
      </w:r>
      <w:hyperlink r:id="rId10">
        <w:r>
          <w:rPr>
            <w:color w:val="0000EE"/>
            <w:u w:val="single"/>
          </w:rPr>
          <w:t>dhl-freight-connections.com</w:t>
        </w:r>
      </w:hyperlink>
      <w:r>
        <w:t>)</w:t>
      </w:r>
      <w:r/>
    </w:p>
    <w:p>
      <w:r/>
      <w:r>
        <w:t>The 3PL conversation is also shaped by the broader history of outsourcing in logistics. A 2019 compilation from GEP argues for six core benefits of 3PL partnerships—cost reduction, access to expertise and technology, flexibility and scalability, growth enablement, customer satisfaction, and risk mitigation through compliance and contingency planning. Taken together with Investopedia’s contract logistics framing, the literature positions outsourcing as a mature model that supports both cost discipline and strategic resilience in today’s fast‑moving markets. The takeaway for SMBs is not merely “save money” but “gain capability and agility at scale.” (</w:t>
      </w:r>
      <w:hyperlink r:id="rId11">
        <w:r>
          <w:rPr>
            <w:color w:val="0000EE"/>
            <w:u w:val="single"/>
          </w:rPr>
          <w:t>gep.com</w:t>
        </w:r>
      </w:hyperlink>
      <w:r>
        <w:t xml:space="preserve">, </w:t>
      </w:r>
      <w:hyperlink r:id="rId13">
        <w:r>
          <w:rPr>
            <w:color w:val="0000EE"/>
            <w:u w:val="single"/>
          </w:rPr>
          <w:t>investopedia.com</w:t>
        </w:r>
      </w:hyperlink>
      <w:r>
        <w:t>)</w:t>
      </w:r>
      <w:r/>
    </w:p>
    <w:p>
      <w:r/>
      <w:r>
        <w:t>In practice, SMBs considering a 3PL partner should turn to a disciplined selection framework. The DHL guidance on outsourcing underscores the importance of defining KPIs, setting clear SLAs, and addressing data protection and security up front. It also suggests a staged approach to implementation and ongoing monitoring to ensure that they continue to deliver the intended benefits. For those looking to frame the business case, contract logistics provides a useful lens: outsourcing planning, warehousing and distribution can deliver cost efficiency, inventory control and global reach, while enabling the core business to focus on growth and differentiation. (</w:t>
      </w:r>
      <w:hyperlink r:id="rId10">
        <w:r>
          <w:rPr>
            <w:color w:val="0000EE"/>
            <w:u w:val="single"/>
          </w:rPr>
          <w:t>dhl-freight-connections.com</w:t>
        </w:r>
      </w:hyperlink>
      <w:r>
        <w:t xml:space="preserve">, </w:t>
      </w:r>
      <w:hyperlink r:id="rId13">
        <w:r>
          <w:rPr>
            <w:color w:val="0000EE"/>
            <w:u w:val="single"/>
          </w:rPr>
          <w:t>investopedia.com</w:t>
        </w:r>
      </w:hyperlink>
      <w:r>
        <w:t>)</w:t>
      </w:r>
      <w:r/>
    </w:p>
    <w:p>
      <w:r/>
      <w:r>
        <w:t xml:space="preserve">The lead article on 3PLs for small and mid-sized businesses captures a familiar storyline: in a tight margin, high‑velocity market, 3PLs offer a route to lower operating costs and tighter control over delivery performance through scale, technology and network leverage. The accompanying evidence from market researchers and industry practitioners suggests that SMBs are not merely adopting outsourcing as a cost hack, but embracing it as a strategic lever for competitiveness in a landscape where cross‑border trade, AI‑enabled optimisation and omni‑channel demands are reshaping expectations of speed, transparency and service quality. As the market matures, SMBs that couple careful governance with strong partnerships stand to realise not only cost benefits but a meaningful upgrade in supply chain resilience and customer experience. </w:t>
      </w:r>
      <w:r/>
    </w:p>
    <w:p>
      <w:r/>
      <w:r>
        <w:t>Source Panel</w:t>
      </w:r>
      <w:r/>
      <w:r/>
    </w:p>
    <w:p>
      <w:pPr>
        <w:pStyle w:val="ListBullet"/>
        <w:spacing w:line="240" w:lineRule="auto"/>
        <w:ind w:left="720"/>
      </w:pPr>
      <w:r/>
      <w:r>
        <w:t>3PL Perspectives 2019, Inbound Logistics</w:t>
      </w:r>
      <w:r/>
    </w:p>
    <w:p>
      <w:pPr>
        <w:pStyle w:val="ListBullet"/>
        <w:spacing w:line="240" w:lineRule="auto"/>
        <w:ind w:left="720"/>
      </w:pPr>
      <w:r/>
      <w:r>
        <w:t>Divergence – Armstrong’s Latest Third-Party Logistics Market Results and Outlook, Armstrong &amp; Associates</w:t>
      </w:r>
      <w:r/>
    </w:p>
    <w:p>
      <w:pPr>
        <w:pStyle w:val="ListBullet"/>
        <w:spacing w:line="240" w:lineRule="auto"/>
        <w:ind w:left="720"/>
      </w:pPr>
      <w:r/>
      <w:r>
        <w:t>Third-Party Logistics (3PL) Market in US to Grow by USD 132.3 Billion (2025-2029), Driven by Rising Cross-Border Trade, with Market Evolution Powered by AI, Technavio (via PR Newswire)</w:t>
      </w:r>
      <w:r/>
    </w:p>
    <w:p>
      <w:pPr>
        <w:pStyle w:val="ListBullet"/>
        <w:spacing w:line="240" w:lineRule="auto"/>
        <w:ind w:left="720"/>
      </w:pPr>
      <w:r/>
      <w:r>
        <w:t>Logistics Outsourcing: Who Benefits?, DHL Freight</w:t>
      </w:r>
      <w:r/>
    </w:p>
    <w:p>
      <w:pPr>
        <w:pStyle w:val="ListBullet"/>
        <w:spacing w:line="240" w:lineRule="auto"/>
        <w:ind w:left="720"/>
      </w:pPr>
      <w:r/>
      <w:r>
        <w:t>6 Key Benefits of Third-Party Logistics (3PL) in Supply Chain Management, GEP</w:t>
      </w:r>
      <w:r/>
    </w:p>
    <w:p>
      <w:pPr>
        <w:pStyle w:val="ListBullet"/>
        <w:spacing w:line="240" w:lineRule="auto"/>
        <w:ind w:left="720"/>
      </w:pPr>
      <w:r/>
      <w:r>
        <w:t>Contract Logistics: Definition, Purpose, Examples, and Benefits, Investopedia</w:t>
      </w:r>
      <w:r/>
    </w:p>
    <w:p>
      <w:pPr>
        <w:pStyle w:val="ListBullet"/>
        <w:spacing w:line="240" w:lineRule="auto"/>
        <w:ind w:left="720"/>
      </w:pPr>
      <w:r/>
      <w:r>
        <w:t>3PL supply chain management: the strategic edge for small and mid-sized businesses, PLS Logistics (lead article)</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https://www.plslogistics.com/blog/3pl-supply-chain-management-the-strategic-edge-for-small-and-mid-sized-businesses/</w:t>
        </w:r>
      </w:hyperlink>
      <w:r>
        <w:t xml:space="preserve"> - Please view link - unable to able to access data</w:t>
      </w:r>
      <w:r/>
    </w:p>
    <w:p>
      <w:pPr>
        <w:pStyle w:val="ListNumber"/>
        <w:spacing w:line="240" w:lineRule="auto"/>
        <w:ind w:left="720"/>
      </w:pPr>
      <w:r/>
      <w:hyperlink r:id="rId16">
        <w:r>
          <w:rPr>
            <w:color w:val="0000EE"/>
            <w:u w:val="single"/>
          </w:rPr>
          <w:t>https://www.3plogistics.com/divergence-armstrongs-latest-third-party-logistics-market-results-and-predictions-for-2024/</w:t>
        </w:r>
      </w:hyperlink>
      <w:r>
        <w:t xml:space="preserve"> - Armstrong and Associates’ Divergence report for 2024 examines how the US third‑party logistics market evolved from 2023 to 2024. It identifies a clear split: asset‑based transportation management and value‑added warehousing continued to grow, while non‑asset‑based segments retrenched. The study reports US 3PL market net revenues of about $129 billion in 2023 and total US 3PL gross revenues around $299.5 billion for the same year, illustrating scale and resilience. It highlights opportunities within warehousing, distribution and domestic transportation management, and stresses the ongoing strategic value of 3PLs in delivering efficiency, visibility and flexibility for shippers navigating post‑pandemic demand shifts and opportunities.</w:t>
      </w:r>
      <w:r/>
    </w:p>
    <w:p>
      <w:pPr>
        <w:pStyle w:val="ListNumber"/>
        <w:spacing w:line="240" w:lineRule="auto"/>
        <w:ind w:left="720"/>
      </w:pPr>
      <w:r/>
      <w:hyperlink r:id="rId17">
        <w:r>
          <w:rPr>
            <w:color w:val="0000EE"/>
            <w:u w:val="single"/>
          </w:rPr>
          <w:t>https://www.prnewswire.com/news-releases/third-party-logistics-3pl-market-in-us-to-grow-by-usd-132-3-billion-2025-2029-driven-by-rising-cross-border-trade-with-market-evolution-powered-by-ai---technavio-302371981.html</w:t>
        </w:r>
      </w:hyperlink>
      <w:r>
        <w:t xml:space="preserve"> - Technavio’s market release notes that the US third‑party logistics market is projected to grow by 132.3 billion USD from 2025 to 2029, with an estimated CAGR above 8.2%. Expansion is driven by rising cross‑border trade, AI integration and demand for smarter, more automated logistics solutions. The report segments the market by end‑user (retail, manufacturing, automotive, food &amp; beverage, others) and by service (transportation, warehousing and distribution, etc.). It also discusses challenges, main players and future trends such as blockchain, RFID and EDI, positioning 3PLs as strategic partners enabling efficiency and resilience in US supply chains in the US.</w:t>
      </w:r>
      <w:r/>
    </w:p>
    <w:p>
      <w:pPr>
        <w:pStyle w:val="ListNumber"/>
        <w:spacing w:line="240" w:lineRule="auto"/>
        <w:ind w:left="720"/>
      </w:pPr>
      <w:r/>
      <w:hyperlink r:id="rId18">
        <w:r>
          <w:rPr>
            <w:color w:val="0000EE"/>
            <w:u w:val="single"/>
          </w:rPr>
          <w:t>https://dhl-freight-connections.com/en/solutions/logistics-outsourcing-who-benefits/</w:t>
        </w:r>
      </w:hyperlink>
      <w:r>
        <w:t xml:space="preserve"> - DHL Freight’s blog post Logistics Outsourcing: Who Benefits? explains why outsourcing logistics makes sense in fast‑moving markets. It describes converting fixed costs into variable costs, allowing organisations to pay for what they use rather than maintaining assets. Four core advantages are highlighted: cost reduction; access to specialist expertise and technology; greater flexibility and scalability; and improved service quality. It also acknowledges risks such as loss of control or data security concerns and stresses the need for clear KPIs and SLAs. The piece cites studies from Miebach and McKinsey to underline measurable savings for business customers.</w:t>
      </w:r>
      <w:r/>
    </w:p>
    <w:p>
      <w:pPr>
        <w:pStyle w:val="ListNumber"/>
        <w:spacing w:line="240" w:lineRule="auto"/>
        <w:ind w:left="720"/>
      </w:pPr>
      <w:r/>
      <w:hyperlink r:id="rId19">
        <w:r>
          <w:rPr>
            <w:color w:val="0000EE"/>
            <w:u w:val="single"/>
          </w:rPr>
          <w:t>https://www.inboundlogistics.com/articles/3pl-perspectives-2019/</w:t>
        </w:r>
      </w:hyperlink>
      <w:r>
        <w:t xml:space="preserve"> - 3PL Perspectives 2019 from Inbound Logistics surveys shippers and 3PLs to map evolving outsourcing dynamics. The report shows growing acceptance of outsourcing, with many shippers using more than one 3PL to access capacity, technology and services. Major drivers include cutting transportation costs, improving inventory management, and leveraging advanced IT. The survey reveals high adoption of technology: 91% of 3PLs provide EDI; 88% offer visibility and 87% supply Transportation Management Systems (TMS). Shippers increasingly rely on IoT and AI, foreshadowing a data‑driven supply chain. The research also highlights ongoing need for performance measurement, contingency planning and alignment of KPIs between partners.</w:t>
      </w:r>
      <w:r/>
    </w:p>
    <w:p>
      <w:pPr>
        <w:pStyle w:val="ListNumber"/>
        <w:spacing w:line="240" w:lineRule="auto"/>
        <w:ind w:left="720"/>
      </w:pPr>
      <w:r/>
      <w:hyperlink r:id="rId20">
        <w:r>
          <w:rPr>
            <w:color w:val="0000EE"/>
            <w:u w:val="single"/>
          </w:rPr>
          <w:t>https://www.gep.com/blog/mind/6-key-benefits-of-third-party-logistics-3pl-in-supply-chain-management</w:t>
        </w:r>
      </w:hyperlink>
      <w:r>
        <w:t xml:space="preserve"> - GEP’s 2019 article outlines six key benefits of third‑party logistics in supply chain management. It explains how 3PLs enable cost reduction, access to expertise and technology, and focus on core activities. It highlights flexibility and scalability to respond to demand shifts, supports growth and market expansion, and argues that 3PL partnerships improve customer satisfaction through faster delivery and accuracy. The piece also discusses risk mitigation via compliance know‑how and contingency planning, and notes the potential for innovation through logistics IT. The author emphasises treating 3PLs as strategic partners, not merely service providers, to maximise outsourcing value.</w:t>
      </w:r>
      <w:r/>
    </w:p>
    <w:p>
      <w:pPr>
        <w:pStyle w:val="ListNumber"/>
        <w:spacing w:line="240" w:lineRule="auto"/>
        <w:ind w:left="720"/>
      </w:pPr>
      <w:r/>
      <w:hyperlink r:id="rId21">
        <w:r>
          <w:rPr>
            <w:color w:val="0000EE"/>
            <w:u w:val="single"/>
          </w:rPr>
          <w:t>https://www.investopedia.com/terms/c/contract-logistics.asp</w:t>
        </w:r>
      </w:hyperlink>
      <w:r>
        <w:t xml:space="preserve"> - Investopedia’s contract logistics article defines contract logistics as outsourcing planning, warehouse and distribution tasks to specialist providers. It explains how contract logistics and 3PL often yield cost savings through economies of scale, reduced capital investments and leverage of supplier bargaining power. The piece notes that contract logistics firms may manage inventory, order fulfilment and international shipping, while enabling firms to focus on core competencies. It also discusses the growing role of contract logistics in ecommerce and highlights examples such as large retailers leveraging 3PL networks. Overall, it presents contract logistics as a cost‑efficient, scalable model for modern supply chains today.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3plogistics.com/divergence-armstrongs-latest-third-party-logistics-market-results-and-predictions-for-2024/?utm_source=chatgpt.com" TargetMode="External"/><Relationship Id="rId10" Type="http://schemas.openxmlformats.org/officeDocument/2006/relationships/hyperlink" Target="https://dhl-freight-connections.com/en/solutions/logistics-outsourcing-who-benefits/?utm_source=chatgpt.com" TargetMode="External"/><Relationship Id="rId11" Type="http://schemas.openxmlformats.org/officeDocument/2006/relationships/hyperlink" Target="https://www.gep.com/blog/mind/6-key-benefits-of-third-party-logistics-3pl-in-supply-chain-management?utm_source=chatgpt.com" TargetMode="External"/><Relationship Id="rId12" Type="http://schemas.openxmlformats.org/officeDocument/2006/relationships/hyperlink" Target="https://www.inboundlogistics.com/articles/3pl-perspectives-2019/?utm_source=chatgpt.com" TargetMode="External"/><Relationship Id="rId13" Type="http://schemas.openxmlformats.org/officeDocument/2006/relationships/hyperlink" Target="https://www.investopedia.com/terms/c/contract-logistics.asp?utm_source=chatgpt.com" TargetMode="External"/><Relationship Id="rId14" Type="http://schemas.openxmlformats.org/officeDocument/2006/relationships/hyperlink" Target="https://www.noahwire.com" TargetMode="External"/><Relationship Id="rId15" Type="http://schemas.openxmlformats.org/officeDocument/2006/relationships/hyperlink" Target="https://www.plslogistics.com/blog/3pl-supply-chain-management-the-strategic-edge-for-small-and-mid-sized-businesses/" TargetMode="External"/><Relationship Id="rId16" Type="http://schemas.openxmlformats.org/officeDocument/2006/relationships/hyperlink" Target="https://www.3plogistics.com/divergence-armstrongs-latest-third-party-logistics-market-results-and-predictions-for-2024/" TargetMode="External"/><Relationship Id="rId17" Type="http://schemas.openxmlformats.org/officeDocument/2006/relationships/hyperlink" Target="https://www.prnewswire.com/news-releases/third-party-logistics-3pl-market-in-us-to-grow-by-usd-132-3-billion-2025-2029-driven-by-rising-cross-border-trade-with-market-evolution-powered-by-ai---technavio-302371981.html" TargetMode="External"/><Relationship Id="rId18" Type="http://schemas.openxmlformats.org/officeDocument/2006/relationships/hyperlink" Target="https://dhl-freight-connections.com/en/solutions/logistics-outsourcing-who-benefits/" TargetMode="External"/><Relationship Id="rId19" Type="http://schemas.openxmlformats.org/officeDocument/2006/relationships/hyperlink" Target="https://www.inboundlogistics.com/articles/3pl-perspectives-2019/" TargetMode="External"/><Relationship Id="rId20" Type="http://schemas.openxmlformats.org/officeDocument/2006/relationships/hyperlink" Target="https://www.gep.com/blog/mind/6-key-benefits-of-third-party-logistics-3pl-in-supply-chain-management" TargetMode="External"/><Relationship Id="rId21" Type="http://schemas.openxmlformats.org/officeDocument/2006/relationships/hyperlink" Target="https://www.investopedia.com/terms/c/contract-logistics.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