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Caterfood Buying Group leverages new data service to fuel growth and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Caterfood Buying Group (CFBG), a Bidcorp-owned consortium of independent wholesalers, has announced the imminent launch of a new wholesale shipments data service developed in partnership with data and digital consultancy TWC Group. Set to be introduced later this month, the service is designed to provide CFBG suppliers with comprehensive insights into group and member performance, customer purchasing behaviours, and category trends. This initiative aims to foster more informed decision-making and stronger collaboration throughout the group’s network.</w:t>
      </w:r>
      <w:r/>
    </w:p>
    <w:p>
      <w:r/>
      <w:r>
        <w:t>According to CFBG’s Commercial Director, Tom Workman, the data service will enable suppliers to unlock areas of sales growth by leveraging members’ purchasing data. He emphasised that this integration of data sharing is critical to achieving the group’s ambitious growth targets in a highly competitive market. “Data is an essential tool for driving performance and unlocking opportunities,” Workman said, underscoring that the new service will furnish suppliers with the clarity and insight needed by both themselves and group members to grow their businesses.</w:t>
      </w:r>
      <w:r/>
    </w:p>
    <w:p>
      <w:r/>
      <w:r>
        <w:t>The partnership with TWC Group aligns with a broader trend among UK wholesale buying groups turning to data-driven solutions to enhance performance and foster supplier collaboration. TWC Group’s Managing Director and founder, Tanya Pepin, highlighted that the firm now works with over 90 wholesalers across the UK. She expressed enthusiasm about supporting CFBG, noting the respect the group commands within the wholesale sector and pledging long-term support for their data strategy.</w:t>
      </w:r>
      <w:r/>
    </w:p>
    <w:p>
      <w:r/>
      <w:r>
        <w:t>This new service follows a series of similar collaborations between TWC Group and other UK foodservice buying groups. For example, Fairway Foodservice recently announced a partnership with TWC to launch a wholesale data service aimed at improving sales and supply chain efficiency through the TWC SmartView platform. Similarly, Caterforce, another UK buying group, introduced ‘Price Hub’ in partnership with TWC—a pricing and promotions platform providing members with real-time data and advanced analytics for competitive pricing decisions. These initiatives often integrate with existing tools like Erudus to enhance product and price accuracy.</w:t>
      </w:r>
      <w:r/>
    </w:p>
    <w:p>
      <w:r/>
      <w:r>
        <w:t>The adoption of TWC-powered data services also includes Confex, a UK wholesale buying group that launched Confex Data Insight in collaboration with TWC to provide detailed sales performance reporting and market analysis, thereby helping members and suppliers identify growth opportunities. The success of this partnership led Confex to extend its data alliance with TWC for an additional four years, highlighting the growing importance of data intelligence in wholesale operations.</w:t>
      </w:r>
      <w:r/>
    </w:p>
    <w:p>
      <w:r/>
      <w:r>
        <w:t>Furthermore, TWC Group has worked with other wholesale groups such as Sugro, delivering insight platforms designed to future-proof business models by delivering actionable intelligence to members.</w:t>
      </w:r>
      <w:r/>
    </w:p>
    <w:p>
      <w:r/>
      <w:r>
        <w:t>Collectively, these partnerships highlight a growing recognition within the UK wholesale buying sector that data-driven insights are key to navigating an increasingly competitive landscape. By enabling suppliers and wholesalers to leverage detailed analytics on performance, buying behaviour, and market trends, these services aim to strengthen collaboration, optimise supply chains, and drive sustainable growth.</w:t>
      </w:r>
      <w:r/>
    </w:p>
    <w:p>
      <w:r/>
      <w:r>
        <w:t>CFBG’s new service is thus part of a wider movement towards greater transparency and value creation through data sharing in the wholesale channel. While the specific metrics and delivery platforms may vary, the strategic emphasis remains consistent: equipping suppliers and wholesaler members with the tools and insights necessary to make informed decisions and compete effectively in a dynamic market environment. As Workman noted, the initiative represents a significant strategic step for CFBG, highlighting how critical data is to their growth ambitions and supplier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https://www.kamcity.com/namnews/uk-and-ireland/wholesalers/caterfood-partners-with-twc-to-launch-data-service-for-suppliers/</w:t>
        </w:r>
      </w:hyperlink>
      <w:r>
        <w:t xml:space="preserve"> - Please view link - unable to able to access data</w:t>
      </w:r>
      <w:r/>
    </w:p>
    <w:p>
      <w:pPr>
        <w:pStyle w:val="ListNumber"/>
        <w:spacing w:line="240" w:lineRule="auto"/>
        <w:ind w:left="720"/>
      </w:pPr>
      <w:r/>
      <w:hyperlink r:id="rId11">
        <w:r>
          <w:rPr>
            <w:color w:val="0000EE"/>
            <w:u w:val="single"/>
          </w:rPr>
          <w:t>https://twcgroup.net/fairway-foodservice-launches-new-wholesale-data-service-and-selects-twc-group-as-data-partners/</w:t>
        </w:r>
      </w:hyperlink>
      <w:r>
        <w:t xml:space="preserve"> - Fairway Foodservice, a UK and European foodservice buying and marketing group, has announced the launch of a new wholesale data service in partnership with TWC Group. The initiative aims to provide members and suppliers with access to quality data, enhancing sales and supply chain efficiency. The TWC SmartView platform will complement Fairway's existing online data sharing tool, Connect. Managing Director Coral Rose expressed enthusiasm about the collaboration, highlighting TWC's expertise and shared values. TWC Group's Managing Director, Tanya Pepin, also welcomed the partnership, emphasizing their commitment to supporting Fairway's data strategy. (</w:t>
      </w:r>
      <w:hyperlink r:id="rId12">
        <w:r>
          <w:rPr>
            <w:color w:val="0000EE"/>
            <w:u w:val="single"/>
          </w:rPr>
          <w:t>twcgroup.net</w:t>
        </w:r>
      </w:hyperlink>
      <w:r>
        <w:t>)</w:t>
      </w:r>
      <w:r/>
    </w:p>
    <w:p>
      <w:pPr>
        <w:pStyle w:val="ListNumber"/>
        <w:spacing w:line="240" w:lineRule="auto"/>
        <w:ind w:left="720"/>
      </w:pPr>
      <w:r/>
      <w:hyperlink r:id="rId13">
        <w:r>
          <w:rPr>
            <w:color w:val="0000EE"/>
            <w:u w:val="single"/>
          </w:rPr>
          <w:t>https://www.caterforce.co.uk/news/price-hub-launches-across-the-group/</w:t>
        </w:r>
      </w:hyperlink>
      <w:r>
        <w:t xml:space="preserve"> - Caterforce, a UK foodservice buying group, has launched 'Price Hub', a new pricing and promotions platform developed in partnership with TWC. The platform aims to streamline pricing and promotions management, providing members with real-time data and advanced analytics to inform pricing decisions. Managing Director Gary Mullineux emphasized the tool's role in helping members stay competitive and make data-driven decisions. The platform integrates with Erudus to offer accurate product and price information to buyers, suppliers, and members. (</w:t>
      </w:r>
      <w:hyperlink r:id="rId14">
        <w:r>
          <w:rPr>
            <w:color w:val="0000EE"/>
            <w:u w:val="single"/>
          </w:rPr>
          <w:t>caterforce.co.uk</w:t>
        </w:r>
      </w:hyperlink>
      <w:r>
        <w:t>)</w:t>
      </w:r>
      <w:r/>
    </w:p>
    <w:p>
      <w:pPr>
        <w:pStyle w:val="ListNumber"/>
        <w:spacing w:line="240" w:lineRule="auto"/>
        <w:ind w:left="720"/>
      </w:pPr>
      <w:r/>
      <w:hyperlink r:id="rId15">
        <w:r>
          <w:rPr>
            <w:color w:val="0000EE"/>
            <w:u w:val="single"/>
          </w:rPr>
          <w:t>https://www.fwd.co.uk/wholesale-news/2021/10/20/twc-and-confex-form-new-data-partnership/</w:t>
        </w:r>
      </w:hyperlink>
      <w:r>
        <w:t xml:space="preserve"> - Confex, a UK wholesale buying group, has partnered with TWC to launch Confex Data Insight, a new sales-reporting platform. The service, hosted on TWC's SmartView platform, provides insights into group sales performance, including Central Distribution, helping members and suppliers understand market influences and identify growth opportunities. Managing Director Tom Gittins highlighted the support from key suppliers and members, emphasizing the desire for growth through collaboration. TWC's Development Director Tom Fender noted the power of data in accelerating growth and the importance of optimizing opportunities in today's technology-driven society. (</w:t>
      </w:r>
      <w:hyperlink r:id="rId16">
        <w:r>
          <w:rPr>
            <w:color w:val="0000EE"/>
            <w:u w:val="single"/>
          </w:rPr>
          <w:t>fwd.co.uk</w:t>
        </w:r>
      </w:hyperlink>
      <w:r>
        <w:t>)</w:t>
      </w:r>
      <w:r/>
    </w:p>
    <w:p>
      <w:pPr>
        <w:pStyle w:val="ListNumber"/>
        <w:spacing w:line="240" w:lineRule="auto"/>
        <w:ind w:left="720"/>
      </w:pPr>
      <w:r/>
      <w:hyperlink r:id="rId17">
        <w:r>
          <w:rPr>
            <w:color w:val="0000EE"/>
            <w:u w:val="single"/>
          </w:rPr>
          <w:t>https://www.asiantrader.biz/confex-extends-data-partnership-with-twc</w:t>
        </w:r>
      </w:hyperlink>
      <w:r>
        <w:t xml:space="preserve"> - Confex, a UK wholesale buying group, has extended its data partnership with TWC for an additional four years. The initial three-year term proved invaluable to Confex members and suppliers, leading to the extension of the insight service partnership. Chief Operating Officer Jess Douglas emphasized the commitment to providing members with unparalleled resources and opportunities, while TWC's Managing Director Tanya Pepin highlighted the shared vision and dedication to the wholesale channel's success. (</w:t>
      </w:r>
      <w:hyperlink r:id="rId18">
        <w:r>
          <w:rPr>
            <w:color w:val="0000EE"/>
            <w:u w:val="single"/>
          </w:rPr>
          <w:t>asiantrader.biz</w:t>
        </w:r>
      </w:hyperlink>
      <w:r>
        <w:t>)</w:t>
      </w:r>
      <w:r/>
    </w:p>
    <w:p>
      <w:pPr>
        <w:pStyle w:val="ListNumber"/>
        <w:spacing w:line="240" w:lineRule="auto"/>
        <w:ind w:left="720"/>
      </w:pPr>
      <w:r/>
      <w:hyperlink r:id="rId19">
        <w:r>
          <w:rPr>
            <w:color w:val="0000EE"/>
            <w:u w:val="single"/>
          </w:rPr>
          <w:t>https://twcgroup.net/our-impact/</w:t>
        </w:r>
      </w:hyperlink>
      <w:r>
        <w:t xml:space="preserve"> - TWC Group has partnered with Sugro, a member-owned wholesale buying group, to launch the Sugro Insight Service (SIS) platform. The SIS platform aims to futureproof Sugro's business by providing members with valuable data insights. Seven members have already signed up to the platform ahead of its formal launch in Summer 2023, with more expected to engage shortly. (</w:t>
      </w:r>
      <w:hyperlink r:id="rId20">
        <w:r>
          <w:rPr>
            <w:color w:val="0000EE"/>
            <w:u w:val="single"/>
          </w:rPr>
          <w:t>twcgroup.net</w:t>
        </w:r>
      </w:hyperlink>
      <w:r>
        <w:t>)</w:t>
      </w:r>
      <w:r/>
    </w:p>
    <w:p>
      <w:pPr>
        <w:pStyle w:val="ListNumber"/>
        <w:spacing w:line="240" w:lineRule="auto"/>
        <w:ind w:left="720"/>
      </w:pPr>
      <w:r/>
      <w:hyperlink r:id="rId21">
        <w:r>
          <w:rPr>
            <w:color w:val="0000EE"/>
            <w:u w:val="single"/>
          </w:rPr>
          <w:t>https://www.fwd.co.uk/wholesale-news/2020/10/08/twc-feels-the-caterforce-with-new-data-deal/</w:t>
        </w:r>
      </w:hyperlink>
      <w:r>
        <w:t xml:space="preserve"> - Caterforce, a UK foodservice buying group, has partnered with TWC to launch a new sales data reporting tool. The service aims to identify new opportunities for member wholesalers and suppliers by providing insights into group sales performance and market influences. Managing Director Gary Mullineux emphasized the importance of data in shaping purchasing and marketing strategies, highlighting the tool's role in helping members understand their customers better and drive business advantage. (</w:t>
      </w:r>
      <w:hyperlink r:id="rId22">
        <w:r>
          <w:rPr>
            <w:color w:val="0000EE"/>
            <w:u w:val="single"/>
          </w:rPr>
          <w:t>fwd.co.uk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mcity.com/namnews/uk-and-ireland/wholesalers/caterfood-partners-with-twc-to-launch-data-service-for-suppliers/" TargetMode="External"/><Relationship Id="rId11" Type="http://schemas.openxmlformats.org/officeDocument/2006/relationships/hyperlink" Target="https://twcgroup.net/fairway-foodservice-launches-new-wholesale-data-service-and-selects-twc-group-as-data-partners/" TargetMode="External"/><Relationship Id="rId12" Type="http://schemas.openxmlformats.org/officeDocument/2006/relationships/hyperlink" Target="https://twcgroup.net/fairway-foodservice-launches-new-wholesale-data-service-and-selects-twc-group-as-data-partners/?utm_source=openai" TargetMode="External"/><Relationship Id="rId13" Type="http://schemas.openxmlformats.org/officeDocument/2006/relationships/hyperlink" Target="https://www.caterforce.co.uk/news/price-hub-launches-across-the-group/" TargetMode="External"/><Relationship Id="rId14" Type="http://schemas.openxmlformats.org/officeDocument/2006/relationships/hyperlink" Target="https://www.caterforce.co.uk/news/price-hub-launches-across-the-group/?utm_source=openai" TargetMode="External"/><Relationship Id="rId15" Type="http://schemas.openxmlformats.org/officeDocument/2006/relationships/hyperlink" Target="https://www.fwd.co.uk/wholesale-news/2021/10/20/twc-and-confex-form-new-data-partnership/" TargetMode="External"/><Relationship Id="rId16" Type="http://schemas.openxmlformats.org/officeDocument/2006/relationships/hyperlink" Target="https://www.fwd.co.uk/wholesale-news/2021/10/20/twc-and-confex-form-new-data-partnership/?utm_source=openai" TargetMode="External"/><Relationship Id="rId17" Type="http://schemas.openxmlformats.org/officeDocument/2006/relationships/hyperlink" Target="https://www.asiantrader.biz/confex-extends-data-partnership-with-twc" TargetMode="External"/><Relationship Id="rId18" Type="http://schemas.openxmlformats.org/officeDocument/2006/relationships/hyperlink" Target="https://www.asiantrader.biz/confex-extends-data-partnership-with-twc?utm_source=openai" TargetMode="External"/><Relationship Id="rId19" Type="http://schemas.openxmlformats.org/officeDocument/2006/relationships/hyperlink" Target="https://twcgroup.net/our-impact/" TargetMode="External"/><Relationship Id="rId20" Type="http://schemas.openxmlformats.org/officeDocument/2006/relationships/hyperlink" Target="https://twcgroup.net/our-impact/?utm_source=openai" TargetMode="External"/><Relationship Id="rId21" Type="http://schemas.openxmlformats.org/officeDocument/2006/relationships/hyperlink" Target="https://www.fwd.co.uk/wholesale-news/2020/10/08/twc-feels-the-caterforce-with-new-data-deal/" TargetMode="External"/><Relationship Id="rId22" Type="http://schemas.openxmlformats.org/officeDocument/2006/relationships/hyperlink" Target="https://www.fwd.co.uk/wholesale-news/2020/10/08/twc-feels-the-cater-force-in-new-de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