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collaboration software accelerates resilience and innovation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 collaboration has emerged as a crucial strategy for businesses aiming to enhance operational efficiency and resilience in an increasingly complex global market. Central to this approach is supplier collaboration software, which acts as a digital hub that streamlines communication, coordination, and data sharing between companies and their suppliers. This technology facilitates real-time visibility, improved decision-making, and stronger partner relationships, making it a key asset for optimising supply chains in 2025.</w:t>
      </w:r>
      <w:r/>
    </w:p>
    <w:p>
      <w:r/>
      <w:r>
        <w:t>At its core, supplier collaboration software enables seamless interaction among supply chain participants by consolidating information and processes onto a unified platform. This centralisation not only enhances transparency but also reduces the risk of manual errors and delays. For instance, features such as real-time order tracking and automated goods receipt processes save significant time and improve accuracy, fostering trust and operational continuity. Such platforms often integrate effortlessly with existing enterprise resource planning (ERP) systems, enabling businesses to leverage their current infrastructure while benefiting from enhanced supplier management capabilities.</w:t>
      </w:r>
      <w:r/>
    </w:p>
    <w:p>
      <w:r/>
      <w:r>
        <w:t>The advantages of adopting supplier collaboration tools extend across multiple dimensions. Improved communication leads to refined demand forecasting and better inventory management, which collectively drive cost reductions and higher fill rates. By sharing critical data, companies and suppliers can synchronise their efforts, thereby minimising supply chain disruptions and enhancing resilience. Additionally, joint performance metrics and collaborative planning foster a culture of accountability and continuous improvement.</w:t>
      </w:r>
      <w:r/>
    </w:p>
    <w:p>
      <w:r/>
      <w:r>
        <w:t>Innovative capabilities powered by artificial intelligence (AI) and machine learning have become increasingly important in advancing supply chain collaboration. AI-driven analytics provide predictive insights that enable businesses to anticipate bottlenecks, mitigate risks, and adapt swiftly to market changes. This results in substantial cost savings—some organisations report reductions averaging 20%—as well as enhanced supply chain visibility. Moreover, scenario planning supported by AI facilitates proactive decision-making, ensuring smoother operations and alignment with supplier capacities.</w:t>
      </w:r>
      <w:r/>
    </w:p>
    <w:p>
      <w:r/>
      <w:r>
        <w:t>Strong supplier relationships underpin the success of collaboration software. Tools that support real-time communication, order management, and quality control contribute to transparency and trust, essential for effective partnerships. Early involvement of suppliers in product development accelerates time-to-market and improves product quality, generating mutual benefits and fostering innovation. Additionally, streamlined and automated supplier onboarding processes reduce errors, ensure regulatory compliance, and enhance data accuracy, setting the stage for productive long-term collaboration.</w:t>
      </w:r>
      <w:r/>
    </w:p>
    <w:p>
      <w:r/>
      <w:r>
        <w:t>Industry leaders have demonstrated the tangible benefits of leveraging supplier collaboration software. Deere &amp; Company, for example, halved its customer delivery times through supply chain network redesign, showcasing operational efficiency gains. Intel shortened its order cycle for a key product dramatically while cutting costs by standardising processes and utilising unified platforms. Starbucks and AGCO also realized substantial cost savings through optimising third-party logistics management and transport systems, respectively—highlighting the broad applicability and impact of these digital tools.</w:t>
      </w:r>
      <w:r/>
    </w:p>
    <w:p>
      <w:r/>
      <w:r>
        <w:t>Looking to the future, supply chain collaboration is poised to integrate even more closely with sustainability goals. Reducing the number of suppliers to deepen partnerships, driving co-innovation, and embedding environmental, social, and governance (ESG) compliance within procurement processes are expected to become standard practices. Enhanced transparency and shared forecasting will enable businesses to be more agile and responsive to demand fluctuations and market conditions.</w:t>
      </w:r>
      <w:r/>
    </w:p>
    <w:p>
      <w:r/>
      <w:r>
        <w:t>Choosing the right supplier collaboration platform involves a careful evaluation of organisational needs, platform features, pricing, and ease of use. Mobile accessibility is increasingly important, providing the flexibility to manage supplier interactions from any location. Platforms with multi-tenant data management architectures, such as OpenBOM, offer advanced capabilities for cross-company data intelligence and scalable SaaS benefits.</w:t>
      </w:r>
      <w:r/>
    </w:p>
    <w:p>
      <w:r/>
      <w:r>
        <w:t>In summary, advanced supplier collaboration software is revolutionising supply chain management by providing real-time visibility, fostering stronger supplier relationships, and harnessing AI-driven insights. These tools not only drive cost efficiency and operational excellence but also support sustainability and innovation, positioning businesses to thrive in the dynamic global economy. As demonstrated by major corporations’ success stories, embracing these technologies is essential for companies seeking to maintain competitive advantage and resilience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https://itsupplychain.com/the-ultimate-guide-to-supply-chain-collaboration-software-in-2025/</w:t>
        </w:r>
      </w:hyperlink>
      <w:r>
        <w:t xml:space="preserve"> - Please view link - unable to able to access data</w:t>
      </w:r>
      <w:r/>
    </w:p>
    <w:p>
      <w:pPr>
        <w:pStyle w:val="ListNumber"/>
        <w:spacing w:line="240" w:lineRule="auto"/>
        <w:ind w:left="720"/>
      </w:pPr>
      <w:r/>
      <w:hyperlink r:id="rId11">
        <w:r>
          <w:rPr>
            <w:color w:val="0000EE"/>
            <w:u w:val="single"/>
          </w:rPr>
          <w:t>https://www.remira.com/en/products/purchasing/suppliercollaboration/advantages</w:t>
        </w:r>
      </w:hyperlink>
      <w:r>
        <w:t xml:space="preserve"> - This article discusses the advantages of supplier collaboration software, highlighting benefits such as centralised supply chain data, elimination of manual errors, significant time savings during goods receipt, real-time order tracking, global accessibility without special software, and seamless integration into existing ERP systems. It emphasises how these features enhance transparency, efficiency, and supplier management, leading to improved operational performance and cost reductions.</w:t>
      </w:r>
      <w:r/>
    </w:p>
    <w:p>
      <w:pPr>
        <w:pStyle w:val="ListNumber"/>
        <w:spacing w:line="240" w:lineRule="auto"/>
        <w:ind w:left="720"/>
      </w:pPr>
      <w:r/>
      <w:hyperlink r:id="rId12">
        <w:r>
          <w:rPr>
            <w:color w:val="0000EE"/>
            <w:u w:val="single"/>
          </w:rPr>
          <w:t>https://www.gep.com/blog/strategy/supplier-collaboration-the-key-to-enterprises-success</w:t>
        </w:r>
      </w:hyperlink>
      <w:r>
        <w:t xml:space="preserve"> - This blog post explores the importance of supplier collaboration, detailing key benefits like improved forecasting accuracy, faster response to changing market conditions, optimised transportation and inventory, and enhanced customer service. It also discusses how AI and machine learning can augment supplier collaboration by providing predictive analytics, automating processes, and enhancing decision-making, thereby contributing to operational excellence and competitive advantage.</w:t>
      </w:r>
      <w:r/>
    </w:p>
    <w:p>
      <w:pPr>
        <w:pStyle w:val="ListNumber"/>
        <w:spacing w:line="240" w:lineRule="auto"/>
        <w:ind w:left="720"/>
      </w:pPr>
      <w:r/>
      <w:hyperlink r:id="rId13">
        <w:r>
          <w:rPr>
            <w:color w:val="0000EE"/>
            <w:u w:val="single"/>
          </w:rPr>
          <w:t>https://www.gep.com/software/gep-smart/procurement-software/direct-procurement-technology/supplier-collaboration-portal</w:t>
        </w:r>
      </w:hyperlink>
      <w:r>
        <w:t xml:space="preserve"> - This page introduces GEP SMART's supplier collaboration software, which offers full transparency into source-to-pay activities and empowers supplier collaboration. It features a centralised platform for collecting, storing, sharing, and tracking supplier information, with dashboards that enable suppliers to manage profiles, catalogs, and pricing, thereby reducing the procurement team's workload and administrative burden.</w:t>
      </w:r>
      <w:r/>
    </w:p>
    <w:p>
      <w:pPr>
        <w:pStyle w:val="ListNumber"/>
        <w:spacing w:line="240" w:lineRule="auto"/>
        <w:ind w:left="720"/>
      </w:pPr>
      <w:r/>
      <w:hyperlink r:id="rId14">
        <w:r>
          <w:rPr>
            <w:color w:val="0000EE"/>
            <w:u w:val="single"/>
          </w:rPr>
          <w:t>https://www3.technologyevaluation.com/solutions/17074/global-supply-chain-collaboration</w:t>
        </w:r>
      </w:hyperlink>
      <w:r>
        <w:t xml:space="preserve"> - This resource outlines the benefits of global supply chain collaboration, including improved supply chain visibility leading to lower inventory costs, better supplier quality and on-time delivery via collaboration, reduced procurement costs through strategic sourcing optimisation, increased revenue and customer satisfaction through supply chain reliability, and maximised supply chain efficiency through digitisation and automation.</w:t>
      </w:r>
      <w:r/>
    </w:p>
    <w:p>
      <w:pPr>
        <w:pStyle w:val="ListNumber"/>
        <w:spacing w:line="240" w:lineRule="auto"/>
        <w:ind w:left="720"/>
      </w:pPr>
      <w:r/>
      <w:hyperlink r:id="rId15">
        <w:r>
          <w:rPr>
            <w:color w:val="0000EE"/>
            <w:u w:val="single"/>
          </w:rPr>
          <w:t>https://www.deep.stream/articles/what-is-supplier-collaboration</w:t>
        </w:r>
      </w:hyperlink>
      <w:r>
        <w:t xml:space="preserve"> - This article defines supplier collaboration and its benefits, such as improved efficiency, cost reduction, increased innovation, and risk mitigation. It highlights the importance of sharing information and data, measuring and evaluating performance, and using dedicated digital software to make supplier collaboration effortless, thereby enhancing cross-departmental visibility and overall operational effectiveness.</w:t>
      </w:r>
      <w:r/>
    </w:p>
    <w:p>
      <w:pPr>
        <w:pStyle w:val="ListNumber"/>
        <w:spacing w:line="240" w:lineRule="auto"/>
        <w:ind w:left="720"/>
      </w:pPr>
      <w:r/>
      <w:hyperlink r:id="rId16">
        <w:r>
          <w:rPr>
            <w:color w:val="0000EE"/>
            <w:u w:val="single"/>
          </w:rPr>
          <w:t>https://www.controlhub.com/blog/supplier-collaboration</w:t>
        </w:r>
      </w:hyperlink>
      <w:r>
        <w:t xml:space="preserve"> - This blog post discusses the benefits of supplier collaboration, including faster design feedback, live reviews to solve manufacturability issues, and the role of technology and supplier collaboration in enhancing decision-making and response times to disruptions. It also covers future trends in supplier collaboration, such as sustainability initiatives, digital transformation, and balancing global supply networks with local sourcing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the-ultimate-guide-to-supply-chain-collaboration-software-in-2025/" TargetMode="External"/><Relationship Id="rId11" Type="http://schemas.openxmlformats.org/officeDocument/2006/relationships/hyperlink" Target="https://www.remira.com/en/products/purchasing/suppliercollaboration/advantages" TargetMode="External"/><Relationship Id="rId12" Type="http://schemas.openxmlformats.org/officeDocument/2006/relationships/hyperlink" Target="https://www.gep.com/blog/strategy/supplier-collaboration-the-key-to-enterprises-success" TargetMode="External"/><Relationship Id="rId13" Type="http://schemas.openxmlformats.org/officeDocument/2006/relationships/hyperlink" Target="https://www.gep.com/software/gep-smart/procurement-software/direct-procurement-technology/supplier-collaboration-portal" TargetMode="External"/><Relationship Id="rId14" Type="http://schemas.openxmlformats.org/officeDocument/2006/relationships/hyperlink" Target="https://www3.technologyevaluation.com/solutions/17074/global-supply-chain-collaboration" TargetMode="External"/><Relationship Id="rId15" Type="http://schemas.openxmlformats.org/officeDocument/2006/relationships/hyperlink" Target="https://www.deep.stream/articles/what-is-supplier-collaboration" TargetMode="External"/><Relationship Id="rId16" Type="http://schemas.openxmlformats.org/officeDocument/2006/relationships/hyperlink" Target="https://www.controlhub.com/blog/supplier-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