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reshapes future with AI-driven supply chain autonomy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is undergoing a transformative revolution as emerging technologies such as machine learning, predictive analytics, and artificial intelligence (AI) reshape the landscape, moving beyond traditional reliance on relationships and manual processes. This shift, described by industry thought leaders and analysts, is not a distant prospect but an ongoing evolution impacting how organisations handle sourcing, supplier management, and supply chain resilience.</w:t>
      </w:r>
      <w:r/>
    </w:p>
    <w:p>
      <w:r/>
      <w:r>
        <w:t>The integration of AI and predictive analytics is enabling procurement teams to shift from retrospective spend analysis towards proactive forecasting and strategic planning. By leveraging vast datasets, including supplier trends, market dynamics, and external factors like inflation and weather, AI models offer unprecedented foresight into potential disruptions and demand fluctuations. For instance, tech leaders have demonstrated forecasting precision of up to 85% accuracy in semiconductor pricing, resulting in significant cost savings and more informed sourcing decisions. Similarly, C3 AI reported substantial reductions in forecasting errors by as much as 100%, coupled with inventory cost savings reaching 7%, while industrial applications of AI forecasting have slashed inefficiencies by over half, highlighting its ability to optimise procurement budgets and minimise waste.</w:t>
      </w:r>
      <w:r/>
    </w:p>
    <w:p>
      <w:r/>
      <w:r>
        <w:t>Automation is also streamlining routine procurement activities. AI systems now efficiently manage standardised, rule-based purchases, such as office supplies, cutting procurement cycle times from weeks to hours. This efficiency frees procurement professionals to focus on strategic categories demanding creativity, negotiation, and innovation partnerships. AI enhances supplier identification through continuous, AI-driven scouting of global networks, patents, and certifications, improving match quality and speed. According to a recent Veridion survey, 45% of procurement teams planned to activate AI-driven supplier decision-making in 2024, with 80% expected to follow within two years.</w:t>
      </w:r>
      <w:r/>
    </w:p>
    <w:p>
      <w:r/>
      <w:r>
        <w:t>Negotiations are evolving too, as AI tools analyse price models, benchmark competitors, and propose optimal negotiation strategies. While AI might initiate standard negotiations, human experts maintain oversight, balancing efficiency with relationship-building, trust, and empathy, elements machines cannot replicate. This hybrid approach combines AI's data-driven precision with human judgement and creativity.</w:t>
      </w:r>
      <w:r/>
    </w:p>
    <w:p>
      <w:r/>
      <w:r>
        <w:t>Looking ahead, the concept of autonomous supply chains is gaining traction. These self-optimising networks use AI to sense, predict, and react with minimal human intervention, managing orders, monitoring shipments, and initiating recovery from disruptions. Large retailers already employ algorithms that dynamically reorder stock in response to sales trends. When paired with blockchain technology, they gain transparency and enforceability through smart contracts, automatically triggering payments or penalties when conditions change. A notable example involves a pharmaceutical company that implemented an AI-powered early warning system to detect supplier distress well before bankruptcy, enabling agile procurement shifts that protected production continuity amid competitors' supply failures.</w:t>
      </w:r>
      <w:r/>
    </w:p>
    <w:p>
      <w:r/>
      <w:r>
        <w:t>However, the journey toward AI-driven procurement is not without challenges. Companies need to invest in clean, integrated data foundations to maximise AI's effectiveness, improve data governance, and standardise master data management. Equipping procurement professionals with AI literacy is crucial, ensuring they understand AI’s capabilities and limitations and can effectively contextualise AI insights. Organisations must also redesign workflows, delegating repetitive analytical tasks to AI while humans focus on relationship-building, creative problem-solving, and ethical decision-making. Change management is vital to foster a culture that views AI as a collaborative tool, supported by ongoing training and transparent communication.</w:t>
      </w:r>
      <w:r/>
    </w:p>
    <w:p>
      <w:r/>
      <w:r>
        <w:t>Risks such as algorithmic bias, where AI replicates human prejudices via historical data, require vigilant auditing and diverse team involvement to uphold fairness. Transparency in AI decision-making, or explainability, is essential; for instance, clarifying that a supplier was chosen based on a weighted combination of quality, cost, sustainability, and risk metrics builds trust. Furthermore, human skills must evolve to complement AI, emphasising empathy, negotiation finesse, and moral leadership.</w:t>
      </w:r>
      <w:r/>
    </w:p>
    <w:p>
      <w:r/>
      <w:r>
        <w:t>Industry analysts corroborate these trends. Gartner forecasts that by 2027, over 60% of procurement processes will incorporate AI-infused insights, with predictive analytics underpinning half of strategic sourcing efforts. Additionally, it predicts that half of all procurement contract management will be AI-enabled within the same timeframe, and by 2030, agentic AI, capable of autonomous decision-making, will be embedded in half of cross-functional supply chain management solutions. Gartner’s surveys reveal rising adoption, with 73% of procurement leaders expecting to use generative AI by end-2024, and many supply chain leaders dedicating significant budgets to AI to boost agility, productivity, and cost efficiency.</w:t>
      </w:r>
      <w:r/>
    </w:p>
    <w:p>
      <w:r/>
      <w:r>
        <w:t>Despite initial hype cycles cautioning overinflated expectations, generative AI is poised to reach a plateau of productivity within a few years, revolutionising contract management, supplier relations, and sourcing. Pragmatic steps such as prioritising data quality, piloting AI-driven risk management, and incrementally expanding scope towards autonomy can lay the groundwork for this transition.</w:t>
      </w:r>
      <w:r/>
    </w:p>
    <w:p>
      <w:r/>
      <w:r>
        <w:t>In sum, procurement’s future lies in a symbiotic fusion of human intelligence and advanced AI capabilities. Organisations embracing this dual approach today position themselves to develop resilient, adaptive supply networks that not only deliver cost and efficiency benefits but also sustain competitive advantage in an increasingly complex global market. Those delaying investment risk falling behind as peers harness technology’s full potential to bring accuracy, intent, and innovation to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https://www.passionateinmarketing.com/the-procurement-of-the-future-predictive-analytics-autonomous-supply-networks-and-ai/</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https://www.gartner.com/en/newsroom/press-releases/2024-11-20-gartner-identifies-three-key-advancements-in-generative-ai-that-will-shape-the-future-of-procurement</w:t>
        </w:r>
      </w:hyperlink>
      <w:r>
        <w:t xml:space="preserve"> - Gartner's November 2024 press release highlights three key advancements in generative AI—agentic reasoning, multimodality, and AI agents—that are set to transform procurement. These developments aim to enhance decision-making processes, integrate diverse data forms, and automate tasks within procurement functions. Gartner emphasizes the importance of data quality, privacy, and risk management for procurement leaders to leverage these technologies effectively, potentially leading to significant productivity gains and strategic value.</w:t>
      </w:r>
      <w:r/>
    </w:p>
    <w:p>
      <w:pPr>
        <w:pStyle w:val="ListNumber"/>
        <w:spacing w:line="240" w:lineRule="auto"/>
        <w:ind w:left="720"/>
      </w:pPr>
      <w:r/>
      <w:hyperlink r:id="rId12">
        <w:r>
          <w:rPr>
            <w:color w:val="0000EE"/>
            <w:u w:val="single"/>
          </w:rPr>
          <w:t>https://www.gartner.com/en/newsroom/press-releases/2024-07-25-gartner-says-generative-ai-for-procurement-has-hit-peak-of-inflated-expectations</w:t>
        </w:r>
      </w:hyperlink>
      <w:r>
        <w:t xml:space="preserve"> - In July 2024, Gartner announced that generative AI for procurement has reached the 'Peak of Inflated Expectations' on the Hype Cycle. Despite initial overestimations, Gartner anticipates that generative AI will rapidly progress to the 'Plateau of Productivity' within two years. The press release notes that 73% of procurement leaders expected to adopt generative AI by the end of 2024, with applications in contract management, sourcing, and supplier management.</w:t>
      </w:r>
      <w:r/>
    </w:p>
    <w:p>
      <w:pPr>
        <w:pStyle w:val="ListNumber"/>
        <w:spacing w:line="240" w:lineRule="auto"/>
        <w:ind w:left="720"/>
      </w:pPr>
      <w:r/>
      <w:hyperlink r:id="rId13">
        <w:r>
          <w:rPr>
            <w:color w:val="0000EE"/>
            <w:u w:val="single"/>
          </w:rPr>
          <w:t>https://www.gartner.com/en/newsroom/press-releases/2024-05-08-gartner-predicts-half-of-procurement-contract-management-will-be-ai-enabled-by-2027</w:t>
        </w:r>
      </w:hyperlink>
      <w:r>
        <w:t xml:space="preserve"> - Gartner's May 2024 press release forecasts that by 2027, 50% of organizations will support supplier contract negotiations through AI-enabled contract risk analysis and editing tools. The release highlights that 58% of procurement leaders are already implementing or planning to implement AI in the next 12 months, with expectations of a 21.7% increase in productivity from generative AI in the next 12 to 18 months.</w:t>
      </w:r>
      <w:r/>
    </w:p>
    <w:p>
      <w:pPr>
        <w:pStyle w:val="ListNumber"/>
        <w:spacing w:line="240" w:lineRule="auto"/>
        <w:ind w:left="720"/>
      </w:pPr>
      <w:r/>
      <w:hyperlink r:id="rId14">
        <w:r>
          <w:rPr>
            <w:color w:val="0000EE"/>
            <w:u w:val="single"/>
          </w:rPr>
          <w:t>https://c3.ai/customers/100-forecasting-error-reduction-and-up-to-300m-saving-potential-for-a-global-high-tech-hardware-leader/</w:t>
        </w:r>
      </w:hyperlink>
      <w:r>
        <w:t xml:space="preserve"> - C3 AI's case study details how their Demand Forecasting application helped a global high-tech hardware leader reduce forecast errors by 70–100% compared to baseline forecasts. This improvement led to a 7% potential inventory reduction and $300 million in company-wide savings. The solution integrated over 20 million rows of data from multiple sources, enabling accurate forecasting for products with limited historical data and volatile demand.</w:t>
      </w:r>
      <w:r/>
    </w:p>
    <w:p>
      <w:pPr>
        <w:pStyle w:val="ListNumber"/>
        <w:spacing w:line="240" w:lineRule="auto"/>
        <w:ind w:left="720"/>
      </w:pPr>
      <w:r/>
      <w:hyperlink r:id="rId15">
        <w:r>
          <w:rPr>
            <w:color w:val="0000EE"/>
            <w:u w:val="single"/>
          </w:rPr>
          <w:t>https://www.gartner.com/en/newsroom/press-releases/2025-05-21-gartner-predicts-half-of-supply-chain-management-solutions-will-include-agentic-ai-capabilities-by-2030</w:t>
        </w:r>
      </w:hyperlink>
      <w:r>
        <w:t xml:space="preserve"> - Gartner's May 2025 press release predicts that by 2030, 50% of cross-functional supply chain management solutions will use intelligent agents to autonomously execute decisions. These agentic AI systems are expected to enhance resource efficiency, automate complex tasks, and introduce new business models across supply chains, providing a virtual workforce of AI agents to assist and augment human work.</w:t>
      </w:r>
      <w:r/>
    </w:p>
    <w:p>
      <w:pPr>
        <w:pStyle w:val="ListNumber"/>
        <w:spacing w:line="240" w:lineRule="auto"/>
        <w:ind w:left="720"/>
      </w:pPr>
      <w:r/>
      <w:hyperlink r:id="rId16">
        <w:r>
          <w:rPr>
            <w:color w:val="0000EE"/>
            <w:u w:val="single"/>
          </w:rPr>
          <w:t>https://www.gartner.com/en/newsroom/press-releases/2024-01-10-gartner-survey-shows-half-of-supply-chain-organizations-plan-to-implement-genai-in-the-next-twelve-months</w:t>
        </w:r>
      </w:hyperlink>
      <w:r>
        <w:t xml:space="preserve"> - Gartner's January 2024 press release reveals that half of supply chain leaders plan to implement generative AI (GenAI) in the next 12 months, with an additional 14% already in the implementation stage. The survey indicates that chief supply chain officers (CSCOs) are dedicating an average of 5.8% of their function’s budget to GenAI, viewing it as supportive of broader digital transformation objectives to enhance productivity, improve business agility, and reduce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ssionateinmarketing.com/the-procurement-of-the-future-predictive-analytics-autonomous-supply-networks-and-ai/" TargetMode="External"/><Relationship Id="rId11" Type="http://schemas.openxmlformats.org/officeDocument/2006/relationships/hyperlink" Target="https://www.gartner.com/en/newsroom/press-releases/2024-11-20-gartner-identifies-three-key-advancements-in-generative-ai-that-will-shape-the-future-of-procurement" TargetMode="External"/><Relationship Id="rId12" Type="http://schemas.openxmlformats.org/officeDocument/2006/relationships/hyperlink" Target="https://www.gartner.com/en/newsroom/press-releases/2024-07-25-gartner-says-generative-ai-for-procurement-has-hit-peak-of-inflated-expectations" TargetMode="External"/><Relationship Id="rId13" Type="http://schemas.openxmlformats.org/officeDocument/2006/relationships/hyperlink" Target="https://www.gartner.com/en/newsroom/press-releases/2024-05-08-gartner-predicts-half-of-procurement-contract-management-will-be-ai-enabled-by-2027" TargetMode="External"/><Relationship Id="rId14" Type="http://schemas.openxmlformats.org/officeDocument/2006/relationships/hyperlink" Target="https://c3.ai/customers/100-forecasting-error-reduction-and-up-to-300m-saving-potential-for-a-global-high-tech-hardware-leader/" TargetMode="External"/><Relationship Id="rId15" Type="http://schemas.openxmlformats.org/officeDocument/2006/relationships/hyperlink" Target="https://www.gartner.com/en/newsroom/press-releases/2025-05-21-gartner-predicts-half-of-supply-chain-management-solutions-will-include-agentic-ai-capabilities-by-2030" TargetMode="External"/><Relationship Id="rId16" Type="http://schemas.openxmlformats.org/officeDocument/2006/relationships/hyperlink" Target="https://www.gartner.com/en/newsroom/press-releases/2024-01-10-gartner-survey-shows-half-of-supply-chain-organizations-plan-to-implement-genai-in-the-next-twelve-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