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Sungrow leads the transformation of renewable energy with comprehensive partner training and ESG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renewable energy market is evolving from a focus on mere equipment manufacturing to embracing comprehensive “full-lifecycle technical service and ecological synergy.” As distributed energy networks grow more complex, the role of partners, distributors, resellers, and system integrators, has become pivotal to project success. This shift has prompted leading renewable energy companies to prioritise partner training, recognising that a company’s technical advantage must extend across the entire supply chain to sustain market growth, operational safety, and accelerate the adoption of clean energy solutions.</w:t>
      </w:r>
      <w:r/>
    </w:p>
    <w:p>
      <w:r/>
      <w:r>
        <w:t>One of the emerging strategies gaining traction is the systematic organisation of extensive partner training sessions. This approach extends value throughout the ecosystem: manufacturers protect their brand reputation by ensuring service consistency worldwide; partners, such as installers and distributors, continuously update essential skills and gain access to advanced tools that improve efficiency and reduce errors; end customers benefit from safer, certified installations that lower system failure risks; and the broader industry moves closer to standardisation, facilitating large-scale market penetration.</w:t>
      </w:r>
      <w:r/>
    </w:p>
    <w:p>
      <w:r/>
      <w:r>
        <w:t>Training modules offered by industry leaders typically cover a broad spectrum: from introductory product knowledge for new distributors to advanced technical applications addressing troubleshooting, system configuration, and grid integration. Digital tool training, such as AI-driven fault diagnosis platforms, is increasingly important. Furthermore, firms are incorporating sessions on emerging technologies like Grid-Forming systems and cutting-edge energy storage solutions, alongside Environmental, Social, and Governance (ESG) practices, focusing on carbon footprint accounting and compliance with global sustainability standards.</w:t>
      </w:r>
      <w:r/>
    </w:p>
    <w:p>
      <w:r/>
      <w:r>
        <w:t>Among the leaders setting benchmarks in this domain is Sungrow, which has developed a comprehensive ecological system integrating education, digital collaboration, and ESG strategy. The Sungrow Academy serves as a hybrid training network combining a global e-learning platform with hands-on labs at physical service repair hubs. This network extends to over 150 countries, ensuring partners worldwide have continuous access to the latest technical information. Moreover, in mature markets like Europe, the Sungrow Club fosters a community of learning with tiered incentives and knowledge exchange.</w:t>
      </w:r>
      <w:r/>
    </w:p>
    <w:p>
      <w:r/>
      <w:r>
        <w:t>Sungrow distinguishes itself further by embedding ESG and sustainability training into its partner support system. Its annual Partner Conferences include expert-led sessions, notably involving consultants from Boston Consulting Group (BCG), underscoring the integration of carbon management and conflict mineral practices. In 2024 alone, Sungrow delivered nearly 800 hours of ESG training to 138 suppliers, bolstering the resilience of the green supply chain.</w:t>
      </w:r>
      <w:r/>
    </w:p>
    <w:p>
      <w:r/>
      <w:r>
        <w:t>Technical and business support is reinforced through Sungrow’s Global Service Platform (GSP), a digital tool ensuring rapid response and problem resolution, offering 24-hour issue acknowledgement and a seven-working-day temporary solution timeline. A three-tier support network escalates issues from local to regional and global experts, ensuring partners never face challenges alone. Their proprietary digital tools, such as iSolarCloud, enable one-click configuration and AI-based root cause analysis, reducing the need for on-site expert intervention.</w:t>
      </w:r>
      <w:r/>
    </w:p>
    <w:p>
      <w:r/>
      <w:r>
        <w:t>Further cementing its commitment to partner training, Sungrow recently inaugurated the largest training centre in Europe, the Sungrow Service Competency Center near Munich. This state-of-the-art facility is designed to support the expertise of both employees and partners, providing advanced training on commissioning, project handover, and maintenance. It also showcases cutting-edge technology trends, helping partners stay ahead in the rapidly changing renewable energy sector.</w:t>
      </w:r>
      <w:r/>
    </w:p>
    <w:p>
      <w:r/>
      <w:r>
        <w:t>Industry data highlights Sungrow’s global service network of over 1,000 certified technicians operating in more than 180 countries, ensuring that localised and efficient support is readily available, reinforcing the company’s status as a leading training and support provider in renewable energy.</w:t>
      </w:r>
      <w:r/>
    </w:p>
    <w:p>
      <w:r/>
      <w:r>
        <w:t>In conclusion, the renewable energy sector is clearly shifting towards a model of broad collaboration and capability building. Companies that excel in organising comprehensive partner training are not merely vendors but enablers of sustainable growth. Sungrow exemplifies this trend by transforming technical knowledge into intellectual capital through its academy, hands-on labs, and unique ESG focus, offering partners a clear pathway to mastering current and next-generation technologies while aligning with global sustainability goals. This holistic approach is vital for distributors and installers who seek longevity and competitiveness in the fast-evolving renewable energy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https://thetotalentrepreneurs.com/which-renewable-firms-organize-partner-training-sessions/?utm_source=rss&amp;utm_medium=rss&amp;utm_campaign=which-renewable-firms-organize-partner-training-sessions</w:t>
        </w:r>
      </w:hyperlink>
      <w:r>
        <w:t xml:space="preserve"> - Please view link - unable to able to access data</w:t>
      </w:r>
      <w:r/>
    </w:p>
    <w:p>
      <w:pPr>
        <w:pStyle w:val="ListNumber"/>
        <w:spacing w:line="240" w:lineRule="auto"/>
        <w:ind w:left="720"/>
      </w:pPr>
      <w:r/>
      <w:hyperlink r:id="rId11">
        <w:r>
          <w:rPr>
            <w:color w:val="0000EE"/>
            <w:u w:val="single"/>
          </w:rPr>
          <w:t>https://www.sungrowpower.com/en/partners</w:t>
        </w:r>
      </w:hyperlink>
      <w:r>
        <w:t xml:space="preserve"> - Sungrow offers comprehensive support to its global network of installers, including technical assistance, training resources, and marketing support. Their training resources encompass online courses, hands-on training, and tailored academy programs, aiming to enhance partners' capabilities in product installation and after-sales service. Sungrow's global service network comprises over 1,000 certified technicians across more than 180 countries, ensuring localized and efficient support for partners worldwide.</w:t>
      </w:r>
      <w:r/>
    </w:p>
    <w:p>
      <w:pPr>
        <w:pStyle w:val="ListNumber"/>
        <w:spacing w:line="240" w:lineRule="auto"/>
        <w:ind w:left="720"/>
      </w:pPr>
      <w:r/>
      <w:hyperlink r:id="rId12">
        <w:r>
          <w:rPr>
            <w:color w:val="0000EE"/>
            <w:u w:val="single"/>
          </w:rPr>
          <w:t>https://www.sungrowpower.com/en/newsdetail/6663</w:t>
        </w:r>
      </w:hyperlink>
      <w:r>
        <w:t xml:space="preserve"> - Sungrow has inaugurated its largest training centre in Europe, the Sungrow Service Competency Center, located in Oberschleißheim near Munich. This state-of-the-art facility is designed to support the expertise of Sungrow's employees and partners, particularly in the commissioning, handover, and maintenance of projects. The centre aims to provide advanced training and showcase the latest technology trends, ensuring that partners are well-equipped to meet the demands of the rapidly evolving energy industry.</w:t>
      </w:r>
      <w:r/>
    </w:p>
    <w:p>
      <w:pPr>
        <w:pStyle w:val="ListNumber"/>
        <w:spacing w:line="240" w:lineRule="auto"/>
        <w:ind w:left="720"/>
      </w:pPr>
      <w:r/>
      <w:hyperlink r:id="rId12">
        <w:r>
          <w:rPr>
            <w:color w:val="0000EE"/>
            <w:u w:val="single"/>
          </w:rPr>
          <w:t>https://www.sungrowpower.com/en/newsdetail/6663</w:t>
        </w:r>
      </w:hyperlink>
      <w:r>
        <w:t xml:space="preserve"> - Sungrow has inaugurated its largest training centre in Europe, the Sungrow Service Competency Center, located in Oberschleißheim near Munich. This state-of-the-art facility is designed to support the expertise of Sungrow's employees and partners, particularly in the commissioning, handover, and maintenance of projects. The centre aims to provide advanced training and showcase the latest technology trends, ensuring that partners are well-equipped to meet the demands of the rapidly evolving energy industry.</w:t>
      </w:r>
      <w:r/>
    </w:p>
    <w:p>
      <w:pPr>
        <w:pStyle w:val="ListNumber"/>
        <w:spacing w:line="240" w:lineRule="auto"/>
        <w:ind w:left="720"/>
      </w:pPr>
      <w:r/>
      <w:hyperlink r:id="rId12">
        <w:r>
          <w:rPr>
            <w:color w:val="0000EE"/>
            <w:u w:val="single"/>
          </w:rPr>
          <w:t>https://www.sungrowpower.com/en/newsdetail/6663</w:t>
        </w:r>
      </w:hyperlink>
      <w:r>
        <w:t xml:space="preserve"> - Sungrow has inaugurated its largest training centre in Europe, the Sungrow Service Competency Center, located in Oberschleißheim near Munich. This state-of-the-art facility is designed to support the expertise of Sungrow's employees and partners, particularly in the commissioning, handover, and maintenance of projects. The centre aims to provide advanced training and showcase the latest technology trends, ensuring that partners are well-equipped to meet the demands of the rapidly evolving energy industry.</w:t>
      </w:r>
      <w:r/>
    </w:p>
    <w:p>
      <w:pPr>
        <w:pStyle w:val="ListNumber"/>
        <w:spacing w:line="240" w:lineRule="auto"/>
        <w:ind w:left="720"/>
      </w:pPr>
      <w:r/>
      <w:hyperlink r:id="rId12">
        <w:r>
          <w:rPr>
            <w:color w:val="0000EE"/>
            <w:u w:val="single"/>
          </w:rPr>
          <w:t>https://www.sungrowpower.com/en/newsdetail/6663</w:t>
        </w:r>
      </w:hyperlink>
      <w:r>
        <w:t xml:space="preserve"> - Sungrow has inaugurated its largest training centre in Europe, the Sungrow Service Competency Center, located in Oberschleißheim near Munich. This state-of-the-art facility is designed to support the expertise of Sungrow's employees and partners, particularly in the commissioning, handover, and maintenance of projects. The centre aims to provide advanced training and showcase the latest technology trends, ensuring that partners are well-equipped to meet the demands of the rapidly evolving energy industry.</w:t>
      </w:r>
      <w:r/>
    </w:p>
    <w:p>
      <w:pPr>
        <w:pStyle w:val="ListNumber"/>
        <w:spacing w:line="240" w:lineRule="auto"/>
        <w:ind w:left="720"/>
      </w:pPr>
      <w:r/>
      <w:hyperlink r:id="rId12">
        <w:r>
          <w:rPr>
            <w:color w:val="0000EE"/>
            <w:u w:val="single"/>
          </w:rPr>
          <w:t>https://www.sungrowpower.com/en/newsdetail/6663</w:t>
        </w:r>
      </w:hyperlink>
      <w:r>
        <w:t xml:space="preserve"> - Sungrow has inaugurated its largest training centre in Europe, the Sungrow Service Competency Center, located in Oberschleißheim near Munich. This state-of-the-art facility is designed to support the expertise of Sungrow's employees and partners, particularly in the commissioning, handover, and maintenance of projects. The centre aims to provide advanced training and showcase the latest technology trends, ensuring that partners are well-equipped to meet the demands of the rapidly evolving energy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totalentrepreneurs.com/which-renewable-firms-organize-partner-training-sessions/?utm_source=rss&amp;utm_medium=rss&amp;utm_campaign=which-renewable-firms-organize-partner-training-sessions" TargetMode="External"/><Relationship Id="rId11" Type="http://schemas.openxmlformats.org/officeDocument/2006/relationships/hyperlink" Target="https://www.sungrowpower.com/en/partners" TargetMode="External"/><Relationship Id="rId12" Type="http://schemas.openxmlformats.org/officeDocument/2006/relationships/hyperlink" Target="https://www.sungrowpower.com/en/newsdetail/6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