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RIVI leads the shift towards smart, proactive lubrication in heavy industry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Thermodynamics and lubrication once sat at the margins of heavy industry conversations; today they are being repositioned as central to asset performance and cost control. According to the original report, maintenance cultures that relied on reactive fixes have begun to give way to proactive, data-driven lubrication strategies that treat lubricants and delivery systems as investments rather than consumable expenses. The result, industry sources say, is lower downtime, fewer catastrophic failures, and measurable savings on repair and replacement costs.</w:t>
      </w:r>
      <w:r/>
    </w:p>
    <w:p>
      <w:r/>
      <w:r>
        <w:t>RIVI Technical Group is presented in the original report as a company that has pushed this shift into the foreground. Headquartered in Zaragoza, Spain, RIVI is described as an engineering-led supplier of lubrication and fluid-management systems whose offerings range from precision progressive lubricators to large-scale SKIDS and valve panels tailored to industrial sites. The company’s product mix is said to cover advanced mist and open-gear applications, chain lubrication, dual-line and progressive systems for long runs in harsh environments, and small-scale ergonomic options where manual intervention remains necessary.</w:t>
      </w:r>
      <w:r/>
    </w:p>
    <w:p>
      <w:r/>
      <w:r>
        <w:t>The company claims a 360-degree service model that moves beyond point sales to plant audits, bespoke engineering, installation, training and predictive maintenance aftercare. According to the original report, RIVI’s engineering teams also supply ancillary technologies such as varnish-removal units and ultrasonic degreasing equipment to support oil cleanliness , a growing concern as modern lubricants and drives demand higher fluid integrity.</w:t>
      </w:r>
      <w:r/>
    </w:p>
    <w:p>
      <w:r/>
      <w:r>
        <w:t>Industry trendlines support much of this framing. Smart, connected lubrication is an explicit focus on RIVI’s product pages: progressive lubrication systems that distribute measured amounts of lubricant to individual friction points are promoted as a way to eliminate waste and over‑greasing while ensuring continuity of operation. The Smart Quicklub platform is highlighted as an example of how automation and remote monitoring can feed predictive maintenance programmes by reporting pressure, flow and cycle completion and alerting operators to blockages before they escalate.</w:t>
      </w:r>
      <w:r/>
    </w:p>
    <w:p>
      <w:r/>
      <w:r>
        <w:t>RIVI’s materials also emphasise specialised solutions for demanding sectors. Cement, steel and other heavy industries face exposure and continuous-operation needs that bespoke open-gear and chain systems are designed to meet; short cycle times, extreme temperatures and high loads are cited as reasons customers require tailored plant equipment rather than off‑the‑shelf lubricators. The company’s web resources frame these offerings as adaptable across organisations from small workshops to large corporations and as complementary to broader fluid-technology responsibilities in modern plants.</w:t>
      </w:r>
      <w:r/>
    </w:p>
    <w:p>
      <w:r/>
      <w:r>
        <w:t>There is, however, a notable discrepancy between accounts of RIVI’s longevity. The original report characterises the group as having “spent almost half a century” shaping fluid-management practices; the company’s own website states it was founded in 1991 and describes its international experience as “over 30 years.” The difference in those representations is material and should temper unqualified assertions about institutional age when assessing reputation.</w:t>
      </w:r>
      <w:r/>
    </w:p>
    <w:p>
      <w:r/>
      <w:r>
        <w:t>Technological drivers behind the move to smarter lubrication are clear. Internet of Things integration, sensors and controllers give maintenance teams real-time visibility over pressure and flow dynamics; aggregated data improves predictive models and reduces the historical reliance on scheduled or reactive greasing. Industry data shows that eliminating over‑lubrication both reduces material waste and prevents the problems that come from excess grease , packing, overheating and accelerated wear on seals and bearings , while precision delivery extends component life.</w:t>
      </w:r>
      <w:r/>
    </w:p>
    <w:p>
      <w:r/>
      <w:r>
        <w:t>The commercial pitch for a partner such as RIVI is twofold: technical competence allied to manufacturing capability, and long-term service relationships that embed knowledge inside the customer site. According to the original report, RIVI’s position as official dealer or partner for brands such as Lincoln and SKF is presented as part of its credibility, though that relationship should be read in the same cautious, evidence‑led way as any vendor claim.</w:t>
      </w:r>
      <w:r/>
    </w:p>
    <w:p>
      <w:r/>
      <w:r>
        <w:t>For plant operators weighing investment in smart lubrication, the calculus extends beyond hardware. Training, change management and alignment with broader objectives , including environmental, social and governance targets , are key. Properly specified and maintained lubrication systems can contribute to those goals by lowering energy consumption through reduced friction, cutting waste and extending asset lifespans.</w:t>
      </w:r>
      <w:r/>
    </w:p>
    <w:p>
      <w:r/>
      <w:r>
        <w:t>In summary, the convergence of fluid‑technology expertise, automation and continuous service models is reshaping how industry thinks about lubrication. RIVI Technical Group is depicted in the source material as a prominent practitioner of that approach, offering progressive systems, specialised applications and integrated aftercare. At the same time, readers should note the inconsistency over claims of corporate age and treat vendor statements as part of a broader evidence set when assessing partners for long‑term maintenance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https://www.hometownstation.com/featured-stories/where-industry-meets-innovation-rivi-technical-group-brings-smart-tech-to-industrial-lubrication-574835</w:t>
        </w:r>
      </w:hyperlink>
      <w:r>
        <w:t xml:space="preserve"> - Please view link - unable to able to access data</w:t>
      </w:r>
      <w:r/>
    </w:p>
    <w:p>
      <w:pPr>
        <w:pStyle w:val="ListNumber"/>
        <w:spacing w:line="240" w:lineRule="auto"/>
        <w:ind w:left="720"/>
      </w:pPr>
      <w:r/>
      <w:hyperlink r:id="rId11">
        <w:r>
          <w:rPr>
            <w:color w:val="0000EE"/>
            <w:u w:val="single"/>
          </w:rPr>
          <w:t>https://www.rivi.net/en/systems/progressive-lubrication/</w:t>
        </w:r>
      </w:hyperlink>
      <w:r>
        <w:t xml:space="preserve"> - RIVI Technical Group offers progressive lubrication systems designed to reduce equipment wear and ensure continuous operation. These systems distribute lubricant precisely to each friction point, eliminating waste and over-greasing. They are adaptable to various industrial environments, providing high precision and reliability. The Smart Quicklub system integrates automation and remote monitoring, enhancing operational efficiency and predictive maintenance capabilities. This approach aligns with the industry's shift towards proactive maintenance strategies to extend equipment lifespan and reduce downtime.</w:t>
      </w:r>
      <w:r/>
    </w:p>
    <w:p>
      <w:pPr>
        <w:pStyle w:val="ListNumber"/>
        <w:spacing w:line="240" w:lineRule="auto"/>
        <w:ind w:left="720"/>
      </w:pPr>
      <w:r/>
      <w:hyperlink r:id="rId12">
        <w:r>
          <w:rPr>
            <w:color w:val="0000EE"/>
            <w:u w:val="single"/>
          </w:rPr>
          <w:t>https://www.rivi.net/en/systems/lubrication-special-applications/</w:t>
        </w:r>
      </w:hyperlink>
      <w:r>
        <w:t xml:space="preserve"> - RIVI Technical Group develops lubrication solutions tailored for demanding industrial applications, including open gear lubrication and chain conveyor systems. These specialized systems address challenges such as exposure to external elements and the need for continuous operation. By implementing automated lubrication methods, RIVI enhances equipment reliability and minimizes maintenance downtime, supporting industries like cement and steel manufacturing in maintaining optimal performance under harsh conditions.</w:t>
      </w:r>
      <w:r/>
    </w:p>
    <w:p>
      <w:pPr>
        <w:pStyle w:val="ListNumber"/>
        <w:spacing w:line="240" w:lineRule="auto"/>
        <w:ind w:left="720"/>
      </w:pPr>
      <w:r/>
      <w:hyperlink r:id="rId13">
        <w:r>
          <w:rPr>
            <w:color w:val="0000EE"/>
            <w:u w:val="single"/>
          </w:rPr>
          <w:t>https://www.rivi.net/en/systems/quick-drop-chains/</w:t>
        </w:r>
      </w:hyperlink>
      <w:r>
        <w:t xml:space="preserve"> - RIVI Technical Group provides industrial lubrication equipment suitable for various sectors, from small enterprises to large corporations. Their solutions cater to specific industry challenges, including short cycle times, extreme temperatures, and high loads. By offering equipment tailored to each sector's needs, RIVI ensures efficient and reliable lubrication, contributing to enhanced productivity and reduced maintenance costs across diverse industrial applications.</w:t>
      </w:r>
      <w:r/>
    </w:p>
    <w:p>
      <w:pPr>
        <w:pStyle w:val="ListNumber"/>
        <w:spacing w:line="240" w:lineRule="auto"/>
        <w:ind w:left="720"/>
      </w:pPr>
      <w:r/>
      <w:hyperlink r:id="rId14">
        <w:r>
          <w:rPr>
            <w:color w:val="0000EE"/>
            <w:u w:val="single"/>
          </w:rPr>
          <w:t>https://www.rivi.net/en/systems/</w:t>
        </w:r>
      </w:hyperlink>
      <w:r>
        <w:t xml:space="preserve"> - RIVI Technical Group offers a comprehensive range of lubrication systems and equipment, including fluid technology systems, progressive lubrication, and specialized applications. Their solutions are designed to improve industrial machinery performance, reduce maintenance costs, and extend equipment lifespan. With in-house engineering and manufacturing capabilities, RIVI provides tailored solutions that integrate seamlessly into existing production environments, supporting industries in achieving optimal operational efficiency.</w:t>
      </w:r>
      <w:r/>
    </w:p>
    <w:p>
      <w:pPr>
        <w:pStyle w:val="ListNumber"/>
        <w:spacing w:line="240" w:lineRule="auto"/>
        <w:ind w:left="720"/>
      </w:pPr>
      <w:r/>
      <w:hyperlink r:id="rId15">
        <w:r>
          <w:rPr>
            <w:color w:val="0000EE"/>
            <w:u w:val="single"/>
          </w:rPr>
          <w:t>https://www.rivi.net/en/services/</w:t>
        </w:r>
      </w:hyperlink>
      <w:r>
        <w:t xml:space="preserve"> - RIVI Technical Group provides a 360-degree service model encompassing design, installation, maintenance, and aftercare for lubrication systems. Their services include predictive, preventive, and corrective maintenance, training programs, technical support, and engineering design. By offering comprehensive support, RIVI ensures the longevity and optimal performance of lubrication systems, assisting industries in maintaining efficient and reliable operations.</w:t>
      </w:r>
      <w:r/>
    </w:p>
    <w:p>
      <w:pPr>
        <w:pStyle w:val="ListNumber"/>
        <w:spacing w:line="240" w:lineRule="auto"/>
        <w:ind w:left="720"/>
      </w:pPr>
      <w:r/>
      <w:hyperlink r:id="rId16">
        <w:r>
          <w:rPr>
            <w:color w:val="0000EE"/>
            <w:u w:val="single"/>
          </w:rPr>
          <w:t>https://www.rivi.net/en/company/</w:t>
        </w:r>
      </w:hyperlink>
      <w:r>
        <w:t xml:space="preserve"> - Founded in 1991, RIVI Technical Group is an experienced company specializing in lubrication systems and technical equipment. With over 30 years of international experience, they have developed an international technological reputation as a leader in the Spanish national market. Their mission is to create efficient and durable lubrication systems that improve industrial machinery performance and are profitable for customers, supported by robust engineering and production departments.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metownstation.com/featured-stories/where-industry-meets-innovation-rivi-technical-group-brings-smart-tech-to-industrial-lubrication-574835" TargetMode="External"/><Relationship Id="rId11" Type="http://schemas.openxmlformats.org/officeDocument/2006/relationships/hyperlink" Target="https://www.rivi.net/en/systems/progressive-lubrication/" TargetMode="External"/><Relationship Id="rId12" Type="http://schemas.openxmlformats.org/officeDocument/2006/relationships/hyperlink" Target="https://www.rivi.net/en/systems/lubrication-special-applications/" TargetMode="External"/><Relationship Id="rId13" Type="http://schemas.openxmlformats.org/officeDocument/2006/relationships/hyperlink" Target="https://www.rivi.net/en/systems/quick-drop-chains/" TargetMode="External"/><Relationship Id="rId14" Type="http://schemas.openxmlformats.org/officeDocument/2006/relationships/hyperlink" Target="https://www.rivi.net/en/systems/" TargetMode="External"/><Relationship Id="rId15" Type="http://schemas.openxmlformats.org/officeDocument/2006/relationships/hyperlink" Target="https://www.rivi.net/en/services/" TargetMode="External"/><Relationship Id="rId16" Type="http://schemas.openxmlformats.org/officeDocument/2006/relationships/hyperlink" Target="https://www.rivi.net/en/comp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