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Crane signs global agreement to enhance energy operator’s reliability and reduce downtime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John Crane, the rotating‑equipment arm of FTSE‑100 engineer Smiths Group plc, has signed a multi‑year Global Framework Agreement (GFA) with a large international energy company to standardise seal management and drive long‑term reliability across the operator’s global asset base, the company said.</w:t>
      </w:r>
      <w:r/>
    </w:p>
    <w:p>
      <w:r/>
      <w:r>
        <w:t>According to John Crane’s announcement, the deal follows a successful Managed Reliability Programme (MRP) delivered at one of the operator’s flagship refineries, which the operator now regards as its best‑performing site for seal reliability. The MRP introduced uniform reliability methodologies, proactive failure‑prevention practices and tighter lifecycle governance, producing measurable performance gains that prompted the operator’s global leadership to pursue a broader, long‑term framework.</w:t>
      </w:r>
      <w:r/>
    </w:p>
    <w:p>
      <w:r/>
      <w:r>
        <w:t>Under the GFA, John Crane will supply a range of sealing technologies and lifecycle services, including pump mechanical seals, compressor dry gas seals, seal support systems, reliability programmes, field service engineering, failure analysis and training, the company said. The agreement is designed to give the customer a single reliability model across participating sites, with benefits described as improved operational uptime; proactive prevention of failures; reduced supplier complexity; stronger compliance with international standards such as API; and more efficient long‑term planning through harmonised service delivery.</w:t>
      </w:r>
      <w:r/>
    </w:p>
    <w:p>
      <w:r/>
      <w:r>
        <w:t>“Through this agreement, we will support the customer in building a unified, global reliability framework that reduces operational risk, improves uptime and ensures their critical rotating equipment performs predictably and efficiently,” John Crane’s Vice President, Commercial &amp; Service, Philippe Lambert, said in the company statement.</w:t>
      </w:r>
      <w:r/>
    </w:p>
    <w:p>
      <w:r/>
      <w:r>
        <w:t>John Crane and Smiths Group emphasised the regional relevance of the framework in markets such as the Middle East, where operators are prioritising asset reliability and efficiency. Smiths’ corporate materials note that John Crane already maintains an established presence across the UAE, Saudi Arabia and Qatar, with more than 200 service, sales and manufacturing centres in about 50 countries.</w:t>
      </w:r>
      <w:r/>
    </w:p>
    <w:p>
      <w:r/>
      <w:r>
        <w:t>The framework sits alongside a sequence of recent John Crane contracts that underline the company’s growing role in both conventional hydrocarbon sites and energy‑transition projects. In 2024 the company was awarded a five‑year managed reliability contract at a major hydrocarbon processing complex in Alberta intended to extend the life of critical rotating equipment, and a separate five‑year gas‑seal maintenance programme in South Korea tied to planned plant turnarounds, Smiths said. John Crane has also supplied dry gas seals for large‑scale blue hydrogen and carbon‑management projects in the United States and announced a multi‑year dry gas seal repair contract with Karachaganak Petroleum Operating B.V. in Kazakhstan, the company added.</w:t>
      </w:r>
      <w:r/>
    </w:p>
    <w:p>
      <w:r/>
      <w:r>
        <w:t>Those contracts illustrate the dual commercial logic behind the GFA: operators seek both immediate uptime improvements and longer‑term lifecycle optimisation as they balance continuing hydrocarbon operations with emerging low‑carbon projects. John Crane has pointed to its installed base and local service networks, alongside decades of experience in CO2 sealing for CCUS applications, as competitive strengths. Bernard Cicut, President of John Crane, said in a separate Smiths release earlier this year: "Both these projects are testament to the strong relationship that we have with our OEM customers and reflect our rapidly growing energy transition portfolio."</w:t>
      </w:r>
      <w:r/>
    </w:p>
    <w:p>
      <w:r/>
      <w:r>
        <w:t>Industry observers say consistency of standards and consolidation of supplier relationships can materially reduce unplanned downtime on high‑criticality equipment. The operator’s stated aim to move from a focus on short‑term availability to long‑term reliability mirrors wider sector trends in which companies seek predictable performance across sprawling global estates. According to the company announcements, the GFA is intended to streamline supplier engagement while strengthening global reliability governance, creating scope for expanded dry gas seal support and broader lifecycle optimisation across multiple regions.</w:t>
      </w:r>
      <w:r/>
    </w:p>
    <w:p>
      <w:r/>
      <w:r>
        <w:t>The agreement, announced by John Crane and echoed on Smiths Group communications, is presented as a strategic partnership built on prior on‑site results rather than a conventional supply contract. The company framed the relationship as delivering measurable reductions in operational risk through standardised methodologies and technical governance, while enabling the customer to plan maintenance and capital deployment with greater predictability.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https://www.zawya.com/en/press-release/companies-news/john-crane-signs-multi-year-global-framework-agreement-with-a-leading-international-energy-company-b1mpauyk</w:t>
        </w:r>
      </w:hyperlink>
      <w:r>
        <w:t xml:space="preserve"> - Please view link - unable to able to access data</w:t>
      </w:r>
      <w:r/>
    </w:p>
    <w:p>
      <w:pPr>
        <w:pStyle w:val="ListNumber"/>
        <w:spacing w:line="240" w:lineRule="auto"/>
        <w:ind w:left="720"/>
      </w:pPr>
      <w:r/>
      <w:hyperlink r:id="rId11">
        <w:r>
          <w:rPr>
            <w:color w:val="0000EE"/>
            <w:u w:val="single"/>
          </w:rPr>
          <w:t>https://www.johncrane.com/en/about/news/press-releases/2025/john-crane-signs-multi-year-global-framework-agreement-with-a-leading-international-energy-company-to-enhance-reliability-and-strengthen-operational-performance</w:t>
        </w:r>
      </w:hyperlink>
      <w:r>
        <w:t xml:space="preserve"> - John Crane, a global leader in rotating equipment solutions and a business of Smiths Group plc, has signed a major Global Framework Agreement (GFA) with a large international energy company. This agreement focuses on improving equipment reliability, standardising performance across global operations, and addressing critical challenges in seal management. The partnership aims to shift the operator's strategic focus from equipment availability to long-term reliability, addressing variations in sealing technology, differing service levels across regions, and fragmented supplier models that contribute to inconsistent reliability performance and avoidable downtime at various sites. John Crane's Managed Reliability Programme (MRP) has been successfully implemented at one of the operator's flagship refineries, leading to significant performance improvements and prompting the operator's global leadership team to seek a broader, long-term agreement. Under the multi-year framework, John Crane will provide a comprehensive range of sealing technologies and lifecycle services, including pump mechanical seals, compressor dry gas seals, seal support systems, reliability programmes, field service engineering, failure analysis, and training. The agreement aims to provide the customer with a consistent reliability model across all participating sites, resulting in improved operational reliability and uptime, proactive failure prevention, reduced complexity, stronger compliance with international standards, and more efficient long-term planning. The GFA also aligns with the customer's ambition to streamline supplier engagement and strengthen global reliability governance across its asset base, creating a pathway for expanded dry gas seal support, enhanced lifecycle optimisation, and broader reliability improvements across multiple regions.</w:t>
      </w:r>
      <w:r/>
    </w:p>
    <w:p>
      <w:pPr>
        <w:pStyle w:val="ListNumber"/>
        <w:spacing w:line="240" w:lineRule="auto"/>
        <w:ind w:left="720"/>
      </w:pPr>
      <w:r/>
      <w:hyperlink r:id="rId12">
        <w:r>
          <w:rPr>
            <w:color w:val="0000EE"/>
            <w:u w:val="single"/>
          </w:rPr>
          <w:t>https://www.smiths.com/news-and-insights/news/2025/john-crane-signs-global-framework-agreement-with-leading-international-energy-company</w:t>
        </w:r>
      </w:hyperlink>
      <w:r>
        <w:t xml:space="preserve"> - John Crane, a global leader in rotating equipment solutions and a business of Smiths Group plc, has signed a major Global Framework Agreement (GFA) with a large international energy company. This agreement focuses on improving equipment reliability, standardising performance across global operations, and addressing critical challenges in seal management. The partnership aims to shift the operator's strategic focus from equipment availability to long-term reliability, addressing variations in sealing technology, differing service levels across regions, and fragmented supplier models that contribute to inconsistent reliability performance and avoidable downtime at various sites. John Crane's Managed Reliability Programme (MRP) has been successfully implemented at one of the operator's flagship refineries, leading to significant performance improvements and prompting the operator's global leadership team to seek a broader, long-term agreement. Under the multi-year framework, John Crane will provide a comprehensive range of sealing technologies and lifecycle services, including pump mechanical seals, compressor dry gas seals, seal support systems, reliability programmes, field service engineering, failure analysis, and training. The agreement aims to provide the customer with a consistent reliability model across all participating sites, resulting in improved operational reliability and uptime, proactive failure prevention, reduced complexity, stronger compliance with international standards, and more efficient long-term planning. The GFA also aligns with the customer's ambition to streamline supplier engagement and strengthen global reliability governance across its asset base, creating a pathway for expanded dry gas seal support, enhanced lifecycle optimisation, and broader reliability improvements across multiple regions.</w:t>
      </w:r>
      <w:r/>
    </w:p>
    <w:p>
      <w:pPr>
        <w:pStyle w:val="ListNumber"/>
        <w:spacing w:line="240" w:lineRule="auto"/>
        <w:ind w:left="720"/>
      </w:pPr>
      <w:r/>
      <w:hyperlink r:id="rId13">
        <w:r>
          <w:rPr>
            <w:color w:val="0000EE"/>
            <w:u w:val="single"/>
          </w:rPr>
          <w:t>https://www.johncrane.com/en/about/news/press-releases/2024/john-crane-signs-five-year-contract-to-support-major-oil-companys-canada-complex</w:t>
        </w:r>
      </w:hyperlink>
      <w:r>
        <w:t xml:space="preserve"> - John Crane, a global leader in rotating equipment solutions and energy transition technologies and services, and a business of Smiths Group plc, has been awarded a significant, five-year contract to provide industrial seal support services for a major complex in Alberta, Canada. The site is one of North America's most efficient, modern, and integrated hydrocarbon processing sites, operated by a major global energy company. The contract is to provide a managed reliability programme (MRP) designed to extend the longevity of critical site assets at the complex, including its rotating equipment such as centrifugal pumps and industrial seals. The MRP begins with a comprehensive feasibility study to establish the full scope of the facility's needs and will provide various services to improve plant performance and reduce inventory and operating costs. These services include assessing equipment reliability, benchmarking asset performance against industry averages, analysing any root cause failures, and recommending strategies for improvement.</w:t>
      </w:r>
      <w:r/>
    </w:p>
    <w:p>
      <w:pPr>
        <w:pStyle w:val="ListNumber"/>
        <w:spacing w:line="240" w:lineRule="auto"/>
        <w:ind w:left="720"/>
      </w:pPr>
      <w:r/>
      <w:hyperlink r:id="rId14">
        <w:r>
          <w:rPr>
            <w:color w:val="0000EE"/>
            <w:u w:val="single"/>
          </w:rPr>
          <w:t>https://www.smiths.com/news-and-insights/news/2024/john-crane-awarded-major-5-year-dry-gas-seal-repair-contract-from-kpo</w:t>
        </w:r>
      </w:hyperlink>
      <w:r>
        <w:t xml:space="preserve"> - John Crane, a global leader in rotating equipment solutions and energy transition technologies and services, and a business of Smiths Group plc, has been awarded a significant contract from Karachaganak Petroleum Operating B.V. (KPO), one of the major oil and gas operators based in Kazakhstan. For John Crane, the contract will enhance its in-country value through its involvement in the Karachaganak Project, a significant gas condensate field due to its size and contribution to global energy markets. This has entailed the development and upskilling of John Crane's local workforce, aligning with the Kazakhstan government's localisation strategy. These steps not only enhance operational efficiency for KPO but also contribute to the long-term sustainability and growth of the local economy. President of John Crane, Bernard Cicut, commented: "KPO oversees the expansion and development of one of the world's largest gas and condensate fields, and we are proud to have built a strong and valued partnership with them spanning more than two decades.</w:t>
      </w:r>
      <w:r/>
    </w:p>
    <w:p>
      <w:pPr>
        <w:pStyle w:val="ListNumber"/>
        <w:spacing w:line="240" w:lineRule="auto"/>
        <w:ind w:left="720"/>
      </w:pPr>
      <w:r/>
      <w:hyperlink r:id="rId15">
        <w:r>
          <w:rPr>
            <w:color w:val="0000EE"/>
            <w:u w:val="single"/>
          </w:rPr>
          <w:t>https://www.smiths.com/news-and-insights/news/2024/john-crane-awarded-5-year-maintenance-contract-from-sk-advanced-in-south-korea</w:t>
        </w:r>
      </w:hyperlink>
      <w:r>
        <w:t xml:space="preserve"> - John Crane, a global leader in mission-critical flow-control technologies, and a business of Smiths Group plc, has been awarded a substantial, multi-year Gas Seal Management Programme (GSMP) contract from SK Advanced, a major producer and seller of propylene, located in Ulsan, South Korea. John Crane already provides SK Advanced with its entire installed base of Dry Gas Seals. These mechanical seals are critical pieces of machinery embedded within the heart of a wide variety of industrial processes, ensuring the safe and efficient flow of gas and preventing contamination. The latest GSMP contract is to provide maintenance and refurbishment of these seals. Maintaining dry gas seals in the field can be difficult due to the harsh environments in which industrial processes operate. John Crane's maintenance programmes help preserve and extend the life of equipment, increase reliability, and avoid unscheduled downtime, leading to better productivity. The maintenance programme is gearing up to two significant 'turnaround' events for SK Advanced.</w:t>
      </w:r>
      <w:r/>
    </w:p>
    <w:p>
      <w:pPr>
        <w:pStyle w:val="ListNumber"/>
        <w:spacing w:line="240" w:lineRule="auto"/>
        <w:ind w:left="720"/>
      </w:pPr>
      <w:r/>
      <w:hyperlink r:id="rId16">
        <w:r>
          <w:rPr>
            <w:color w:val="0000EE"/>
            <w:u w:val="single"/>
          </w:rPr>
          <w:t>https://www.johncrane.com/en/about/news/press-releases/2024/john-crane-awarded-key-energy-transition-contracts-in-north-america</w:t>
        </w:r>
      </w:hyperlink>
      <w:r>
        <w:t xml:space="preserve"> - John Crane, a global leader in rotating equipment solutions and energy transition technologies and services, and a business of Smiths Group plc, has been awarded contracts to supply two large-scale blue hydrogen and battery manufacturing projects in the southern states of the US. John Crane has been selected to supply dry gas seals for three supercritical CO2 compressors of a large-scale blue hydrogen project located in Texas, USA. John Crane has been active in CO2 sealing for over 30 years, and approximately 80% of the CO2 injected underground in existing CCUS sites use John Crane's dry gas seals. Leveraging its extensive equipment installed base and a robust local service network in the project area, John Crane is uniquely positioned to provide support to ensure seamless operations and maintenance post-installation. Further establishing its position as an energy transition technology provider, John Crane has secured a significant contract to supply wet seals for almost a hundred pumps to an electric battery manufacturing facility in Tennessee, USA. The scope of this project encompasses chilled water pumps, hot water pumps, heat exchanger water pumps, geothermal water pumps, and HVAC circulation pumps, showcasing John Crane's versatility and commitment to driving sustainability across diverse applications. President of John Crane, Bernard Cicut, commented: "Both these projects are testament to the strong relationship that we have with our OEM customers and reflect our rapidly growing energy transition portfolio. The Inflation Reduction Act and business-friendly environment of these states have spurred the development of new energy projects, creating opportunities for us to provide our green-enabling solutions to a growing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john-crane-signs-multi-year-global-framework-agreement-with-a-leading-international-energy-company-b1mpauyk" TargetMode="External"/><Relationship Id="rId11" Type="http://schemas.openxmlformats.org/officeDocument/2006/relationships/hyperlink" Target="https://www.johncrane.com/en/about/news/press-releases/2025/john-crane-signs-multi-year-global-framework-agreement-with-a-leading-international-energy-company-to-enhance-reliability-and-strengthen-operational-performance" TargetMode="External"/><Relationship Id="rId12" Type="http://schemas.openxmlformats.org/officeDocument/2006/relationships/hyperlink" Target="https://www.smiths.com/news-and-insights/news/2025/john-crane-signs-global-framework-agreement-with-leading-international-energy-company" TargetMode="External"/><Relationship Id="rId13" Type="http://schemas.openxmlformats.org/officeDocument/2006/relationships/hyperlink" Target="https://www.johncrane.com/en/about/news/press-releases/2024/john-crane-signs-five-year-contract-to-support-major-oil-companys-canada-complex" TargetMode="External"/><Relationship Id="rId14" Type="http://schemas.openxmlformats.org/officeDocument/2006/relationships/hyperlink" Target="https://www.smiths.com/news-and-insights/news/2024/john-crane-awarded-major-5-year-dry-gas-seal-repair-contract-from-kpo" TargetMode="External"/><Relationship Id="rId15" Type="http://schemas.openxmlformats.org/officeDocument/2006/relationships/hyperlink" Target="https://www.smiths.com/news-and-insights/news/2024/john-crane-awarded-5-year-maintenance-contract-from-sk-advanced-in-south-korea" TargetMode="External"/><Relationship Id="rId16" Type="http://schemas.openxmlformats.org/officeDocument/2006/relationships/hyperlink" Target="https://www.johncrane.com/en/about/news/press-releases/2024/john-crane-awarded-key-energy-transition-contracts-in-north-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