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Machine tool industry accelerates digital and automation strategies amid market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machine tool industry is navigating a period of structural adjustment as longstanding customers trim capital expenditure and external pressures reshape investment decisions. According to Design World, traditional buyer groups such as automotive manufacturers and suppliers are restructuring and curbing spending, while other export‑oriented sectors are delaying investments amid tariff disputes and the prospect of trade restrictions. </w:t>
      </w:r>
      <w:r/>
    </w:p>
    <w:p>
      <w:r/>
      <w:r>
        <w:t>Against that backdrop, suppliers are emphasising ease of use, incremental system evolution and digital tools that reduce the need for specialist on‑site skills. Fanuc, the industrial automation and CNC supplier, says its CNC Design Studio is an integrated development environment that consolidates CNC settings data, speeds debugging and streamlines conversion to its latest CNC generation, 500i‑A. According to the company, advanced AI‑driven functions , including its Smart Digital Twin , help machine builders and end users shave cycle time and improve surface quality by validating processes in the virtual space before committing to real cutting. The company also asserts that connecting a robot to a CNC‑controlled machine tool has been simplified to require only minimal configuration effort.</w:t>
      </w:r>
      <w:r/>
    </w:p>
    <w:p>
      <w:r/>
      <w:r>
        <w:t>Energy efficiency and footprint reduction are being positioned as ways to preserve cost competitiveness. Fanuc claims its latest αi‑D servo drive series cuts power loss by 10–15% and offers up to 30% space savings versus previous models while improving speed and precision. Standardised, compact solutions are presented as a way to accelerate automation deployment across a wider range of customers.</w:t>
      </w:r>
      <w:r/>
    </w:p>
    <w:p>
      <w:r/>
      <w:r>
        <w:t>The strategic push towards digitalisation and remote support is also a response to changing production geographies. Fanuc highlights Internet of Things offerings such as MT‑Linki and Field System Basic Package as means to deliver shop‑floor connectivity and remote monitoring , capabilities the company says proved essential during border closures and supply chain disruption. According to Fanuc documentation, its Smart Digital Twin Manager supports enterprise data management, enabling users to compare, execute and improve machining processes in a virtual environment and to manage data at scale.</w:t>
      </w:r>
      <w:r/>
    </w:p>
    <w:p>
      <w:r/>
      <w:r>
        <w:t>Manufacturers, particularly smaller operations, face a harder operating environment than the tools themselves. Industry research projects the global machine tools market will nevertheless expand to around USD 171.37 billion by 2029, growing at roughly 5.1% compound annual growth, but warns that rising labour and machinery costs and the substantial capital required for advanced equipment are material headwinds to that growth. At the same time, workforce analyses point to a persistent skills gap: industry observers say training curricula, limited hands‑on apprenticeships and ageing workforces leave many graduates unprepared for modern, Industry 4.0‑enabled manufacturing. A policy report from JPMorgan Chase estimates that the U.S. could need millions more manufacturing and technology workers by the early 2030s if current trends continue.</w:t>
      </w:r>
      <w:r/>
    </w:p>
    <w:p>
      <w:r/>
      <w:r>
        <w:t>Those labour constraints are a core argument for automation vendors: robotics and automation can reallocate existing staff to higher‑value tasks, organisers say, and digital twins and remote analytics can reduce dependency on specialist technicians at every site. Eric Potter, general manager of the Robot Application Engineering Segment at Fanuc America, told Design World that "manufacturers of all sizes face increasing demands for flexibility and efficiency in their production processes." He said the company is therefore focused on "developing automation solutions that are smart, scalable, and easy to use."</w:t>
      </w:r>
      <w:r/>
    </w:p>
    <w:p>
      <w:r/>
      <w:r>
        <w:t>Cybersecurity is presented as an inseparable element of this digital push. Fanuc says its 500i‑A CNC generation and R‑50iA robot controller meet heightened cybersecurity standards and that its IoT platform embeds robust security features. Industry commentators note that as production becomes more interconnected and global, cyber risk becomes operational risk, increasing the importance of resilient architectures and secure remote‑access controls.</w:t>
      </w:r>
      <w:r/>
    </w:p>
    <w:p>
      <w:r/>
      <w:r>
        <w:t>While vendors emphasise the benefits of incremental upgrades, digital simulation and standardised automation, some analysts caution that adoption will be uneven. Upfront capital needs, lingering skills shortages and geopolitical uncertainty mean many firms will delay major investment or pursue phased modernisation rather than wholesale replacement. According to market analysts, those dynamics will shape demand patterns and the pace at which advanced digital and robotic solutions penetrate different regional markets and industry segments.</w:t>
      </w:r>
      <w:r/>
    </w:p>
    <w:p>
      <w:r/>
      <w:r>
        <w:t>In sum, suppliers are pitching a combination of simpler interfaces, validated digital workflows, compact energy‑efficient hardware and integrated IoT services as the toolkit for manufacturers seeking productivity and resilience amid cost pressures, workforce constraints and shifting trade patterns. How rapidly those propositions translate into widespread modernisation will depend on companies’ access to capital, the availability of trained staff and the wider geopolitical environment that continues to influence cross‑border investment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https://www.designworldonline.com/empowering-the-machine-tool-industry-during-changing-times/</w:t>
        </w:r>
      </w:hyperlink>
      <w:r>
        <w:t xml:space="preserve"> - Please view link - unable to able to access data</w:t>
      </w:r>
      <w:r/>
    </w:p>
    <w:p>
      <w:pPr>
        <w:pStyle w:val="ListNumber"/>
        <w:spacing w:line="240" w:lineRule="auto"/>
        <w:ind w:left="720"/>
      </w:pPr>
      <w:r/>
      <w:hyperlink r:id="rId11">
        <w:r>
          <w:rPr>
            <w:color w:val="0000EE"/>
            <w:u w:val="single"/>
          </w:rPr>
          <w:t>https://www.fanucindia.com/iot</w:t>
        </w:r>
      </w:hyperlink>
      <w:r>
        <w:t xml:space="preserve"> - FANUC's Industrial IoT Solutions for Smart Manufacturing offer advanced technologies like Digital Twin and MT-Linki to enhance machine tool performance. The Digital Twin technology creates a virtual representation of CNC machines, enabling real-time monitoring and optimization of machining processes. MT-Linki provides unparalleled connectivity on the shop floor with flexible and ready-to-use machine tool monitoring solutions, capable of managing data from one to two thousand machines, delivering real-time insights into operational performance.</w:t>
      </w:r>
      <w:r/>
    </w:p>
    <w:p>
      <w:pPr>
        <w:pStyle w:val="ListNumber"/>
        <w:spacing w:line="240" w:lineRule="auto"/>
        <w:ind w:left="720"/>
      </w:pPr>
      <w:r/>
      <w:hyperlink r:id="rId12">
        <w:r>
          <w:rPr>
            <w:color w:val="0000EE"/>
            <w:u w:val="single"/>
          </w:rPr>
          <w:t>https://www.globenewswire.com/news-release/2025/01/02/3003403/0/en/Growth-Trends-and-Opportunities-in-the-Machine-Tools-Market-2024-2029-A-Projected-USD-171-37-Billion-Market-by-2029-Rising-at-a-CAGR-of-5-07.html</w:t>
        </w:r>
      </w:hyperlink>
      <w:r>
        <w:t xml:space="preserve"> - The global machine tools market is projected to reach USD 171.37 billion by 2029, growing at a CAGR of 5.07%. However, the industry faces challenges such as increasing labor and machinery costs, which hinder growth. Rising labor costs due to factors like higher wages, inflation, and a shortage of skilled labor, along with substantial capital investment required for advanced machine tools, pose significant obstacles to market expansion.</w:t>
      </w:r>
      <w:r/>
    </w:p>
    <w:p>
      <w:pPr>
        <w:pStyle w:val="ListNumber"/>
        <w:spacing w:line="240" w:lineRule="auto"/>
        <w:ind w:left="720"/>
      </w:pPr>
      <w:r/>
      <w:hyperlink r:id="rId13">
        <w:r>
          <w:rPr>
            <w:color w:val="0000EE"/>
            <w:u w:val="single"/>
          </w:rPr>
          <w:t>https://www.fanucamerica.com/products/cnc/cnc-software/smart-digital-twin-for-manufacturing/smart-digital-twin-manager</w:t>
        </w:r>
      </w:hyperlink>
      <w:r>
        <w:t xml:space="preserve"> - FANUC's Smart Digital Twin Manager software solution assists in organizing and improving digital machining processes. It supports Enterprise Data Management (EDM) for data identification and application to the workspace, seamlessly integrating with other FANUC software. The Smart Digital Twin Manager enables users to compare, execute, and improve machining processes in the digital space, providing easy access to data to inform optimal processing decisions and performing batch management of data.</w:t>
      </w:r>
      <w:r/>
    </w:p>
    <w:p>
      <w:pPr>
        <w:pStyle w:val="ListNumber"/>
        <w:spacing w:line="240" w:lineRule="auto"/>
        <w:ind w:left="720"/>
      </w:pPr>
      <w:r/>
      <w:hyperlink r:id="rId14">
        <w:r>
          <w:rPr>
            <w:color w:val="0000EE"/>
            <w:u w:val="single"/>
          </w:rPr>
          <w:t>https://www.theindustryoutlook.com/machinery-and-equipment/industry-experts/skilled-labour-shortage-in-machine-tool-manufacturing-nwid-12204.html</w:t>
        </w:r>
      </w:hyperlink>
      <w:r>
        <w:t xml:space="preserve"> - The machine tool industry faces a significant skilled labor shortage due to factors such as limited exposure to Industry 4.0 technologies, outdated curricula, and insufficient industry collaborations. The overemphasis on theoretical knowledge over practical training, lack of structured apprenticeship and internship programs, and the use of outdated equipment in training institutes contribute to the skills gap, leaving graduates unprepared for real-world manufacturing demands.</w:t>
      </w:r>
      <w:r/>
    </w:p>
    <w:p>
      <w:pPr>
        <w:pStyle w:val="ListNumber"/>
        <w:spacing w:line="240" w:lineRule="auto"/>
        <w:ind w:left="720"/>
      </w:pPr>
      <w:r/>
      <w:hyperlink r:id="rId15">
        <w:r>
          <w:rPr>
            <w:color w:val="0000EE"/>
            <w:u w:val="single"/>
          </w:rPr>
          <w:t>https://www.jpmorganchase.com/content/dam/jpmorganchase/documents/center-for-geopolitics/policy-center-workforce-report.pdf</w:t>
        </w:r>
      </w:hyperlink>
      <w:r>
        <w:t xml:space="preserve"> - The U.S. faces significant workforce shortages in critical sectors, including advanced manufacturing and semiconductors. By 2033, the sector is projected to need 3.8 million additional workers, with almost half of those roles potentially going unfilled. This shortage is attributed to factors such as an aging workforce, insufficient training programs, and increased demand for skilled labor in advanced manufacturing and technology sectors.</w:t>
      </w:r>
      <w:r/>
    </w:p>
    <w:p>
      <w:pPr>
        <w:pStyle w:val="ListNumber"/>
        <w:spacing w:line="240" w:lineRule="auto"/>
        <w:ind w:left="720"/>
      </w:pPr>
      <w:r/>
      <w:hyperlink r:id="rId16">
        <w:r>
          <w:rPr>
            <w:color w:val="0000EE"/>
            <w:u w:val="single"/>
          </w:rPr>
          <w:t>https://www.fanuc.co.jp/en/product/cnc/f_digitaltwin.html</w:t>
        </w:r>
      </w:hyperlink>
      <w:r>
        <w:t xml:space="preserve"> - FANUC's Smart Digital Twin® is a collective name for computer software that realizes Digital Twin of FANUC CNC. It performs high-speed and high-precision digital validation to minimize actual trial cutting, leading to a smarter production workspace. The Smart Digital Twin® offers benefits such as accurate machine simulation, precise cycle time estimation, and validation of machined surface quality in advance, reducing waste and loss due to actual trial cutting.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ignworldonline.com/empowering-the-machine-tool-industry-during-changing-times/" TargetMode="External"/><Relationship Id="rId11" Type="http://schemas.openxmlformats.org/officeDocument/2006/relationships/hyperlink" Target="https://www.fanucindia.com/iot" TargetMode="External"/><Relationship Id="rId12" Type="http://schemas.openxmlformats.org/officeDocument/2006/relationships/hyperlink" Target="https://www.globenewswire.com/news-release/2025/01/02/3003403/0/en/Growth-Trends-and-Opportunities-in-the-Machine-Tools-Market-2024-2029-A-Projected-USD-171-37-Billion-Market-by-2029-Rising-at-a-CAGR-of-5-07.html" TargetMode="External"/><Relationship Id="rId13" Type="http://schemas.openxmlformats.org/officeDocument/2006/relationships/hyperlink" Target="https://www.fanucamerica.com/products/cnc/cnc-software/smart-digital-twin-for-manufacturing/smart-digital-twin-manager" TargetMode="External"/><Relationship Id="rId14" Type="http://schemas.openxmlformats.org/officeDocument/2006/relationships/hyperlink" Target="https://www.theindustryoutlook.com/machinery-and-equipment/industry-experts/skilled-labour-shortage-in-machine-tool-manufacturing-nwid-12204.html" TargetMode="External"/><Relationship Id="rId15" Type="http://schemas.openxmlformats.org/officeDocument/2006/relationships/hyperlink" Target="https://www.jpmorganchase.com/content/dam/jpmorganchase/documents/center-for-geopolitics/policy-center-workforce-report.pdf" TargetMode="External"/><Relationship Id="rId16" Type="http://schemas.openxmlformats.org/officeDocument/2006/relationships/hyperlink" Target="https://www.fanuc.co.jp/en/product/cnc/f_digitaltw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