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Amazon Brazil adopts AI-powered supply‑chain platform for faster deliveries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Amazon is deploying an AI-led supply‑chain design platform in Brazil in a move it says will speed deliveries and support data‑driven network and transportation planning across all 27 states. The initiative, announced by Optilogic, will see Amazon Brazil use the vendor’s cloud‑native tools , including a large‑scale optimisation engine and a data preparation product , to model alternative network and transport strategies and test trade‑offs between speed, service quality and cost.</w:t>
      </w:r>
      <w:r/>
    </w:p>
    <w:p>
      <w:r/>
      <w:r>
        <w:t>According to the announcement, Amazon Brazil will use Optilogic’s Cosmic Frog for large‑scale optimisation and scenario modelling and DataStar for automated data preparation and validation. The firm said these capabilities will allow faster model iteration and greater transparency when evaluating complex supply‑chain decisions. “Optilogic enables us to explore these trade‑offs through sophisticated scenario modeling, helping our teams better understand the implications of different design and transportation strategies,” said Felipe Moraes, Head of Supply Chain and Integration at Amazon Brazil.</w:t>
      </w:r>
      <w:r/>
    </w:p>
    <w:p>
      <w:r/>
      <w:r>
        <w:t>Optilogic framed the work as part of a broader push to move supply‑chain modelling from protracted projects to more rapid, repeatable analysis. The company claims its platform combines artificial intelligence, mathematical optimisation and simulation to let enterprises answer “what‑if” questions in near real time. “By starting with focused, high‑value use cases and expanding over time, Amazon Brazil is building a scalable foundation for continuous, data‑driven supply chain optimization that will benefit millions of Brazilian customers,” said Max Mascarenhas, Vice President of Americas at Optilogic.</w:t>
      </w:r>
      <w:r/>
    </w:p>
    <w:p>
      <w:r/>
      <w:r>
        <w:t>The rollout in Brazil follows recent product and commercial signals from Optilogic. The vendor launched DataStar late last year as an agentic AI tool aimed at automating data transformation and enabling “always‑on” supply‑chain design, a capability the vendor says shifts teams from quarterly projects to continuous strategic responses. Optilogic has also publicised a strategic partnership with a Brazilian consulting firm to bolster local analytics and operations expertise, and has been recognised in industry awards for accelerating model build times.</w:t>
      </w:r>
      <w:r/>
    </w:p>
    <w:p>
      <w:r/>
      <w:r>
        <w:t>Analysts and customers familiar with large, geographically diverse networks caution that modelling gains do not automatically translate into operational improvements. Trade‑offs between delivery speed, cost and environmental impact often require changes in physical infrastructure, labour models and carrier contracts; scenario outputs are useful only insofar as organisations can act on them. The Optilogic materials acknowledge this, describing the work as an iterative programme that starts with focused use cases and can broaden to influence transportation strategy and fulfilment planning over time.</w:t>
      </w:r>
      <w:r/>
    </w:p>
    <w:p>
      <w:r/>
      <w:r>
        <w:t>Optilogic’s recent case list also includes collaborations with global manufacturers seeking to test network resilience and inventory strategies, which the company presents as evidence of the platform’s applicability beyond e‑commerce. The firm said its cloud approach requires no on‑premises IT footprint and is supported by a team of supply‑chain specialists focused on rapid value delivery.</w:t>
      </w:r>
      <w:r/>
    </w:p>
    <w:p>
      <w:r/>
      <w:r>
        <w:t>Amazon did not provide independent performance figures with the announcement. The company’s statement reiterated long‑standing priorities of improving customer experience while pursuing operational efficiency and environmental responsibility. Debate remains over how quickly AI‑driven modelling will change ground operations in markets with complex logistics dynamics such as Brazil, but the partnership signals that major retailers continue to invest in advanced scenario tools as part of broader supply‑chain modernisation efforts.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https://www.prweb.com/releases/amazon-advances-supply-chain-optimization-and-scenario-based-decision-intelligence-in-brazil-using-optilogic-302688208.html</w:t>
        </w:r>
      </w:hyperlink>
      <w:r>
        <w:t xml:space="preserve"> - Original press release. View link for all data</w:t>
      </w:r>
      <w:r/>
    </w:p>
    <w:p>
      <w:pPr>
        <w:pStyle w:val="ListNumber"/>
        <w:spacing w:line="240" w:lineRule="auto"/>
        <w:ind w:left="720"/>
      </w:pPr>
      <w:r/>
      <w:hyperlink r:id="rId10">
        <w:r>
          <w:rPr>
            <w:color w:val="0000EE"/>
            <w:u w:val="single"/>
          </w:rPr>
          <w:t>https://www.prweb.com/releases/amazon-advances-supply-chain-optimization-and-scenario-based-decision-intelligence-in-brazil-using-optilogic-302688208.html</w:t>
        </w:r>
      </w:hyperlink>
      <w:r>
        <w:t xml:space="preserve"> - Amazon Brazil is deploying Optilogic's AI-driven supply chain design platform to enhance delivery speed and service quality across all Brazilian states. The platform includes Cosmic Frog for large-scale optimisation and scenario modelling, and DataStar for intelligent data preparation and validation, enabling rapid model iteration and improved transparency in complex supply chain decisions. (</w:t>
      </w:r>
      <w:hyperlink r:id="rId11">
        <w:r>
          <w:rPr>
            <w:color w:val="0000EE"/>
            <w:u w:val="single"/>
          </w:rPr>
          <w:t>prweb.com</w:t>
        </w:r>
      </w:hyperlink>
      <w:r>
        <w:t>)</w:t>
      </w:r>
      <w:r/>
    </w:p>
    <w:p>
      <w:pPr>
        <w:pStyle w:val="ListNumber"/>
        <w:spacing w:line="240" w:lineRule="auto"/>
        <w:ind w:left="720"/>
      </w:pPr>
      <w:r/>
      <w:hyperlink r:id="rId12">
        <w:r>
          <w:rPr>
            <w:color w:val="0000EE"/>
            <w:u w:val="single"/>
          </w:rPr>
          <w:t>https://optilogic.com/resources/post/optilogic-announces-strategic-partnership-with-connexxion-consulting</w:t>
        </w:r>
      </w:hyperlink>
      <w:r>
        <w:t xml:space="preserve"> - Optilogic has partnered with Connexxion Consulting, a Brazilian firm specialising in strategy and operations, to enhance advanced analytics and supply chain design capabilities. This collaboration aims to optimise network design, inventory, and transportation strategies, leveraging Optilogic's AI-powered platform for real-time scenario modelling and strategic decision-making. (</w:t>
      </w:r>
      <w:hyperlink r:id="rId13">
        <w:r>
          <w:rPr>
            <w:color w:val="0000EE"/>
            <w:u w:val="single"/>
          </w:rPr>
          <w:t>optilogic.com</w:t>
        </w:r>
      </w:hyperlink>
      <w:r>
        <w:t>)</w:t>
      </w:r>
      <w:r/>
    </w:p>
    <w:p>
      <w:pPr>
        <w:pStyle w:val="ListNumber"/>
        <w:spacing w:line="240" w:lineRule="auto"/>
        <w:ind w:left="720"/>
      </w:pPr>
      <w:r/>
      <w:hyperlink r:id="rId14">
        <w:r>
          <w:rPr>
            <w:color w:val="0000EE"/>
            <w:u w:val="single"/>
          </w:rPr>
          <w:t>https://www.businesswire.com/news/home/20251120222650/en/Optilogic-Launches-DataStar-Agentic-AI-Platform-for-Always-On-Supply-Chain-Design-and-Optimization</w:t>
        </w:r>
      </w:hyperlink>
      <w:r>
        <w:t xml:space="preserve"> - Optilogic has introduced DataStar, a cloud-native data transformation platform that employs AI agents to autonomously handle data preparation and analysis. This innovation allows supply chain teams to shift from quarterly projects to continuous strategic responses, enhancing decision-making speed and efficiency. (</w:t>
      </w:r>
      <w:hyperlink r:id="rId15">
        <w:r>
          <w:rPr>
            <w:color w:val="0000EE"/>
            <w:u w:val="single"/>
          </w:rPr>
          <w:t>businesswire.com</w:t>
        </w:r>
      </w:hyperlink>
      <w:r>
        <w:t>)</w:t>
      </w:r>
      <w:r/>
    </w:p>
    <w:p>
      <w:pPr>
        <w:pStyle w:val="ListNumber"/>
        <w:spacing w:line="240" w:lineRule="auto"/>
        <w:ind w:left="720"/>
      </w:pPr>
      <w:r/>
      <w:hyperlink r:id="rId16">
        <w:r>
          <w:rPr>
            <w:color w:val="0000EE"/>
            <w:u w:val="single"/>
          </w:rPr>
          <w:t>https://www.prweb.com/releases/optilogic-named-to-2025-inc-power-partner-awards-for-redefining-supply-chain-design-302605152.html</w:t>
        </w:r>
      </w:hyperlink>
      <w:r>
        <w:t xml:space="preserve"> - Optilogic has been recognised in the 2025 Inc. Power Partner Awards for its innovative AI-driven supply chain design platform. The platform enables companies to build supply chain models in days instead of months, facilitating rapid strategic decisions in response to market changes. (</w:t>
      </w:r>
      <w:hyperlink r:id="rId17">
        <w:r>
          <w:rPr>
            <w:color w:val="0000EE"/>
            <w:u w:val="single"/>
          </w:rPr>
          <w:t>prweb.com</w:t>
        </w:r>
      </w:hyperlink>
      <w:r>
        <w:t>)</w:t>
      </w:r>
      <w:r/>
    </w:p>
    <w:p>
      <w:pPr>
        <w:pStyle w:val="ListNumber"/>
        <w:spacing w:line="240" w:lineRule="auto"/>
        <w:ind w:left="720"/>
      </w:pPr>
      <w:r/>
      <w:hyperlink r:id="rId18">
        <w:r>
          <w:rPr>
            <w:color w:val="0000EE"/>
            <w:u w:val="single"/>
          </w:rPr>
          <w:t>https://www.prweb.com/releases/basf-selects-optilogic-to-accelerate-supply-chain-excellence-302266996.html</w:t>
        </w:r>
      </w:hyperlink>
      <w:r>
        <w:t xml:space="preserve"> - BASF has partnered with Optilogic to enhance its supply chain design and optimisation capabilities. Utilising Optilogic's Cosmic Frog, BASF aims to test the robustness of future supply chain designs and empower business users with advanced analytics and scenario modelling. (</w:t>
      </w:r>
      <w:hyperlink r:id="rId19">
        <w:r>
          <w:rPr>
            <w:color w:val="0000EE"/>
            <w:u w:val="single"/>
          </w:rPr>
          <w:t>prweb.com</w:t>
        </w:r>
      </w:hyperlink>
      <w:r>
        <w:t>)</w:t>
      </w:r>
      <w:r/>
    </w:p>
    <w:p>
      <w:pPr>
        <w:pStyle w:val="ListNumber"/>
        <w:spacing w:line="240" w:lineRule="auto"/>
        <w:ind w:left="720"/>
      </w:pPr>
      <w:r/>
      <w:hyperlink r:id="rId20">
        <w:r>
          <w:rPr>
            <w:color w:val="0000EE"/>
            <w:u w:val="single"/>
          </w:rPr>
          <w:t>https://aithority.com/machine-learning/amazon-advances-supply-chain-optimization-and-scenario-based-decision-intelligence-in-brazil-using-optilogic/</w:t>
        </w:r>
      </w:hyperlink>
      <w:r>
        <w:t xml:space="preserve"> - Amazon Brazil is leveraging Optilogic's AI-first supply chain design platform to continuously improve customer service levels through advanced scenario modelling. This approach enables a realistic assessment of how network design decisions impact service performance and economics, supporting broader transportation strategy decisions and integration with network design and fulfilment planning. (</w:t>
      </w:r>
      <w:hyperlink r:id="rId21">
        <w:r>
          <w:rPr>
            <w:color w:val="0000EE"/>
            <w:u w:val="single"/>
          </w:rPr>
          <w:t>aithority.com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web.com/releases/amazon-advances-supply-chain-optimization-and-scenario-based-decision-intelligence-in-brazil-using-optilogic-302688208.html" TargetMode="External"/><Relationship Id="rId11" Type="http://schemas.openxmlformats.org/officeDocument/2006/relationships/hyperlink" Target="https://www.prweb.com/releases/amazon-advances-supply-chain-optimization-and-scenario-based-decision-intelligence-in-brazil-using-optilogic-302688208.html?utm_source=openai" TargetMode="External"/><Relationship Id="rId12" Type="http://schemas.openxmlformats.org/officeDocument/2006/relationships/hyperlink" Target="https://optilogic.com/resources/post/optilogic-announces-strategic-partnership-with-connexxion-consulting" TargetMode="External"/><Relationship Id="rId13" Type="http://schemas.openxmlformats.org/officeDocument/2006/relationships/hyperlink" Target="https://optilogic.com/resources/post/optilogic-announces-strategic-partnership-with-connexxion-consulting?utm_source=openai" TargetMode="External"/><Relationship Id="rId14" Type="http://schemas.openxmlformats.org/officeDocument/2006/relationships/hyperlink" Target="https://www.businesswire.com/news/home/20251120222650/en/Optilogic-Launches-DataStar-Agentic-AI-Platform-for-Always-On-Supply-Chain-Design-and-Optimization" TargetMode="External"/><Relationship Id="rId15" Type="http://schemas.openxmlformats.org/officeDocument/2006/relationships/hyperlink" Target="https://www.businesswire.com/news/home/20251120222650/en/Optilogic-Launches-DataStar-Agentic-AI-Platform-for-Always-On-Supply-Chain-Design-and-Optimization?utm_source=openai" TargetMode="External"/><Relationship Id="rId16" Type="http://schemas.openxmlformats.org/officeDocument/2006/relationships/hyperlink" Target="https://www.prweb.com/releases/optilogic-named-to-2025-inc-power-partner-awards-for-redefining-supply-chain-design-302605152.html" TargetMode="External"/><Relationship Id="rId17" Type="http://schemas.openxmlformats.org/officeDocument/2006/relationships/hyperlink" Target="https://www.prweb.com/releases/optilogic-named-to-2025-inc-power-partner-awards-for-redefining-supply-chain-design-302605152.html?utm_source=openai" TargetMode="External"/><Relationship Id="rId18" Type="http://schemas.openxmlformats.org/officeDocument/2006/relationships/hyperlink" Target="https://www.prweb.com/releases/basf-selects-optilogic-to-accelerate-supply-chain-excellence-302266996.html" TargetMode="External"/><Relationship Id="rId19" Type="http://schemas.openxmlformats.org/officeDocument/2006/relationships/hyperlink" Target="https://www.prweb.com/releases/basf-selects-optilogic-to-accelerate-supply-chain-excellence-302266996.html?utm_source=openai" TargetMode="External"/><Relationship Id="rId20" Type="http://schemas.openxmlformats.org/officeDocument/2006/relationships/hyperlink" Target="https://aithority.com/machine-learning/amazon-advances-supply-chain-optimization-and-scenario-based-decision-intelligence-in-brazil-using-optilogic/" TargetMode="External"/><Relationship Id="rId21" Type="http://schemas.openxmlformats.org/officeDocument/2006/relationships/hyperlink" Target="https://aithority.com/machine-learning/amazon-advances-supply-chain-optimization-and-scenario-based-decision-intelligence-in-brazil-using-optilogic/?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