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LogiNext finds that integrated on-demand delivery software boosts scalability and resilience amid rising consumer expectations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LogiNext guide, businesses stepping into the fast-moving on-demand delivery arena must pair operational agility with software that supports diverse use cases , from restaurant orders and same‑day prescriptions to temperature‑controlled consignments and age‑restricted alcohol deliveries. The company argues its SaaS platform delivers real‑time tracking, automated dispatch and white‑label customisation to help merchants scale and preserve customer experience as volumes climb.</w:t>
      </w:r>
      <w:r/>
    </w:p>
    <w:p>
      <w:r/>
      <w:r>
        <w:t>Market data underlines why such capabilities matter. The online food delivery sector alone was valued at about USD72.8 billion in 2024 and is forecast to grow to roughly USD83.7 billion by 2025, driven by smartphone penetration and subscription models that reduce per‑order friction, according to MarketGrowthReports. That analysis also highlights persistent margin pressure from delivery fees , average add‑ons of USD2–5 prompt nearly half of shoppers to abandon baskets , and rising consumer preference for contactless fulfilment and sustainability initiatives.</w:t>
      </w:r>
      <w:r/>
    </w:p>
    <w:p>
      <w:r/>
      <w:r>
        <w:t>Broader logistics research paints a complementary picture. GlobalGrowthInsights estimates the on‑demand delivery software market at roughly USD0.53 billion in 2024 with a projected decade‑long climb to about USD1.26 billion, driven by demand for live tracking and automation. Its findings note widespread cloud adoption, accelerating AI usage for route and demand prediction, and recurring challenges such as integration headaches, regulatory compliance costs and cybersecurity risks. Meanwhile, the same‑day delivery market is forecast to expand sharply from around USD10.1 billion in 2023 to an estimated USD66.8 billion by 2033, reflecting retailers’ need to meet urban consumers’ expectations for immediacy and convenience, according to a market outlook published in February 2024.</w:t>
      </w:r>
      <w:r/>
    </w:p>
    <w:p>
      <w:r/>
      <w:r>
        <w:t>Against this backdrop, LogiNext highlights specific functional priorities. Live GPS visibility and order status updates reduce uncertainty for customers and provide operators the telemetry to tighten routing and reduce idle time. Automated dispatch and dynamic routing are presented as levers to shorten delivery windows and lower fuel and labour expenditure. For specialised segments, the guide stresses integration of temperature monitoring for refrigerated shipments and digital age verification for alcohol deliveries as ways to preserve product integrity and regulatory compliance. It also emphasises modular payment options and secure gateways to protect sensitive customer data.</w:t>
      </w:r>
      <w:r/>
    </w:p>
    <w:p>
      <w:r/>
      <w:r>
        <w:t>Independent reports reinforce these strategic focuses. Industry research shows a large majority of consumers now expect live tracking and faster fulfilment, and that platforms deploying AI and cloud infrastructure routinely report improved transparency and cost reductions. At the same time, analysts caution that rising compliance burdens and workforce rules can erode unit economics, an issue underscored in recent public company commentary.</w:t>
      </w:r>
      <w:r/>
    </w:p>
    <w:p>
      <w:r/>
      <w:r>
        <w:t>Operational performance among leading platforms illustrates both opportunity and complexity. DoorDash reported strong order growth and revenue gains in recent quarters as it broadened into groceries and convenience retail, while expanding subscription uptake to make delivery costs more predictable for frequent users, according to news coverage of its earnings. Those developments demonstrate how marketplace scale and diversified fulfilment can lift volumes , but also highlight integration and margin pressures that come with rapid international expansion.</w:t>
      </w:r>
      <w:r/>
    </w:p>
    <w:p>
      <w:r/>
      <w:r>
        <w:t>LogiNext’s set of customer case studies, as presented in the guide, offers concrete outcomes: operators citing order growth, faster fulfilment and reductions in delivery time after deploying the platform. Such anecdotes mirror wider market evidence that well‑implemented software can raise customer satisfaction and cut operational cost. Yet research cautions that technology alone is not a panacea; firms must also manage driver economics, regulatory compliance and changing consumer preferences , from healthier meal options to greener packaging , if gains are to be sustained.</w:t>
      </w:r>
      <w:r/>
    </w:p>
    <w:p>
      <w:r/>
      <w:r>
        <w:t>For businesses evaluating on‑demand platforms, several practical considerations emerge. Prioritise solutions that expose actionable metrics through analytics and reporting; demand seamless API integrations with inventory and payments systems; insist on robust security and compliance features; and verify the vendor’s ability to support vertical‑specific needs such as temperature control or age verification. Scalability matters, but so does the vendor’s track record of reducing time‑to‑market and supporting ongoing updates and localisation.</w:t>
      </w:r>
      <w:r/>
    </w:p>
    <w:p>
      <w:r/>
      <w:r>
        <w:t>The competitive and regulatory landscape will continue to evolve rapidly. Advances such as drone pilots and broader AI adoption promise efficiency gains yet introduce new operational and oversight questions. As same‑day and instantaneous fulfilment expectations expand, companies that combine precise, secure software with disciplined cost management and regulatory foresight will be best placed to convert short‑term demand into durable advantage. According to the LogiNext guide, that combination , rather than point solutions or ad hoc tools , is the foundation for turning on‑demand promise into reliable, scalable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https://www.loginextsolutions.com/blog/optimize-and-scale-with-on-demand-delivery-service-software/</w:t>
        </w:r>
      </w:hyperlink>
      <w:r>
        <w:t xml:space="preserve"> - Please view link - unable to able to access data</w:t>
      </w:r>
      <w:r/>
    </w:p>
    <w:p>
      <w:pPr>
        <w:pStyle w:val="ListNumber"/>
        <w:spacing w:line="240" w:lineRule="auto"/>
        <w:ind w:left="720"/>
      </w:pPr>
      <w:r/>
      <w:hyperlink r:id="rId11">
        <w:r>
          <w:rPr>
            <w:color w:val="0000EE"/>
            <w:u w:val="single"/>
          </w:rPr>
          <w:t>https://www.marketgrowthreports.com/market-reports/online-on-demand-food-delivery-services-market-101545</w:t>
        </w:r>
      </w:hyperlink>
      <w:r>
        <w:t xml:space="preserve"> - The Online On-Demand Food Delivery Services Market was valued at USD 72.8 billion in 2024 and is projected to reach USD 83.7 billion by 2025, with a compound annual growth rate (CAGR) of 15%. This growth is driven by increased smartphone penetration, enabling seamless access to app-based delivery platforms. However, high delivery costs remain a challenge, with average per-order fees ranging between USD 2 and USD 5, leading nearly 45% of consumers to abandon orders due to added charges. Emerging trends include contactless delivery and drone-based logistics, with over 55% of customers preferring no-contact delivery in 2023, and pilot drone programs in the U.S. completing over 500,000 test deliveries. Regionally, Asia-Pacific dominates, with China alone contributing over 65% of the regional order volumes in 2023, supported by massive adoption of apps like Meituan and Ele.me. In North America, over 50% of total food delivery transactions in 2023 were made through apps like UberEats, DoorDash, and GrubHub. The introduction of subscription-based models is also on the rise, with more than 40% of food delivery service users opting for subscription plans in exchange for free delivery or discounted rates. This trend is driven by consumers' preference for predictable costs and the growing value placed on convenience. Additionally, eco-friendly initiatives are gaining momentum, with 20% of online food delivery platforms now offering sustainable packaging and promoting carbon-neutral deliveries. The demand for healthier and diet-specific food options is also becoming more pronounced. A 2023 study found that 38% of U.S.-based food delivery orders were from consumers seeking plant-based, low-calorie, or gluten-free options. This reflects a broader trend toward healthier lifestyles, pushing online food delivery services to accommodate more diverse dietary needs. Another significant trend in the market is the increasing use of Artificial Intelligence (AI) and machine learning for order prediction, customer preferences, and delivery logistics. Over 30% of platforms now employ AI to improve customer service, reduce delivery times, and optimize delivery routes.</w:t>
      </w:r>
      <w:r/>
    </w:p>
    <w:p>
      <w:pPr>
        <w:pStyle w:val="ListNumber"/>
        <w:spacing w:line="240" w:lineRule="auto"/>
        <w:ind w:left="720"/>
      </w:pPr>
      <w:r/>
      <w:hyperlink r:id="rId12">
        <w:r>
          <w:rPr>
            <w:color w:val="0000EE"/>
            <w:u w:val="single"/>
          </w:rPr>
          <w:t>https://www.globalgrowthinsights.com/market-reports/on-demand-delivery-software-market-120211</w:t>
        </w:r>
      </w:hyperlink>
      <w:r>
        <w:t xml:space="preserve"> - The On-Demand Delivery Software Market was valued at USD 0.53 billion in 2024 and is projected to reach USD 1.26 billion by 2034, with a CAGR of 9%. Growth drivers include 72% of customers preferring live tracking, 65% demanding faster deliveries, and 58% of enterprises adopting automated platforms to enhance operations. Trends indicate that 63% of businesses adopt AI logistics, 68% prioritize cloud-based systems, and 55% of deliveries are driven by food and grocery platforms. Key players in the market include DoorDash, Uber Eats, Instacart, Swiggy, and Zomato. Regionally, North America holds a 38% share with advanced logistics adoption, Europe captures 27% with compliance-driven growth, Asia-Pacific secures 24% led by mobile-first consumers, while the Middle East &amp; Africa contributes 11% through rising digital commerce integration. Challenges faced include 49% facing integration issues, 57% reporting rising compliance costs, 46% struggling with training needs, and 48% highlighting cybersecurity concerns impacting adoption. Industry impact includes 72% improving transparency, 61% enhancing customer satisfaction, 59% boosting retention, and 68% reducing delivery costs using on-demand software. Recent developments show 35% adopting subscription services, 28% expanding retail partnerships, 23% improving delivery time, and 42% implementing sustainable packaging initiatives.</w:t>
      </w:r>
      <w:r/>
    </w:p>
    <w:p>
      <w:pPr>
        <w:pStyle w:val="ListNumber"/>
        <w:spacing w:line="240" w:lineRule="auto"/>
        <w:ind w:left="720"/>
      </w:pPr>
      <w:r/>
      <w:hyperlink r:id="rId13">
        <w:r>
          <w:rPr>
            <w:color w:val="0000EE"/>
            <w:u w:val="single"/>
          </w:rPr>
          <w:t>https://www.globenewswire.com/news-release/2024/02/12/2827444/0/en/Same-Day-Delivery-Market-Set-to-Hit-USD-66-8-Billion-by-2033-Riding-on-a-Strong-20-8-CAGR-Market-us.html</w:t>
        </w:r>
      </w:hyperlink>
      <w:r>
        <w:t xml:space="preserve"> - The Same Day Delivery Market is anticipated to expand significantly, with a projected growth from USD 10.1 billion in 2023 to USD 66.8 billion by 2033, demonstrating a remarkable CAGR of 20.8% during the forecast period (2024-2033). The concept of same-day delivery has revolutionized the logistics and retail industries, offering unprecedented convenience to consumers by ensuring the delivery of products within the day of purchase. This service model caters to the growing demand for immediate gratification and time-saving solutions, particularly in urban areas where consumers seek fast and efficient ways to receive goods ranging from groceries to electronics. The adoption of same-day delivery services has been accelerated by technological advancements, including sophisticated logistics software, improved supply chain management practices, and the proliferation of e-commerce platforms that seamlessly integrate these services into their offerings. One driver behind the growth of the same-day delivery market is the rise of e-commerce. As online shopping continues to expand, consumers expect faster delivery times to match the instant gratification of traditional brick-and-mortar stores. The need for speedy delivery has prompted retailers and logistics companies to invest in same-day delivery infrastructure to stay competitive in the market.</w:t>
      </w:r>
      <w:r/>
    </w:p>
    <w:p>
      <w:pPr>
        <w:pStyle w:val="ListNumber"/>
        <w:spacing w:line="240" w:lineRule="auto"/>
        <w:ind w:left="720"/>
      </w:pPr>
      <w:r/>
      <w:hyperlink r:id="rId14">
        <w:r>
          <w:rPr>
            <w:color w:val="0000EE"/>
            <w:u w:val="single"/>
          </w:rPr>
          <w:t>https://apnews.com/article/eb12a6e687850c8c2c0a5b95d1010f1b</w:t>
        </w:r>
      </w:hyperlink>
      <w:r>
        <w:t xml:space="preserve"> - DoorDash significantly exceeded expectations in the third quarter, reporting a 24% year-over-year increase in total orders, reaching 543 million, surpassing analysts' forecasts. Revenue rose 27% to $2.16 billion, also beating expectations, and shares jumped over 7.5% in after-hours trading. Monthly active users and order frequency both saw double-digit growth, driven by strong demand in both U.S. and international markets. CEO Tony Xu emphasized consumers' ongoing desire for convenience and affirmed that appetite-suppressing drugs have not impacted food delivery demand. DoorDash’s expansion into non-restaurant deliveries—such as groceries and convenience items—also continues to grow, with offerings from 100,000 stores compared to 40,000 two years prior. Despite this growth, Xu noted DoorDash still represents a small share of the market, particularly internationally. The company narrowed its net loss to $73 million from $295 million a year earlier, thanks to cost-cutting measures including last year's layoffs. Xu criticized New York’s proposed minimum wage for drivers, arguing it would harm demand and businesses.</w:t>
      </w:r>
      <w:r/>
    </w:p>
    <w:p>
      <w:pPr>
        <w:pStyle w:val="ListNumber"/>
        <w:spacing w:line="240" w:lineRule="auto"/>
        <w:ind w:left="720"/>
      </w:pPr>
      <w:r/>
      <w:hyperlink r:id="rId15">
        <w:r>
          <w:rPr>
            <w:color w:val="0000EE"/>
            <w:u w:val="single"/>
          </w:rPr>
          <w:t>https://apnews.com/article/47e21b6a18ac4cfa91fba0bfb479d56a</w:t>
        </w:r>
      </w:hyperlink>
      <w:r>
        <w:t xml:space="preserve"> - In the first quarter of 2025, DoorDash reported record revenue of $3.03 billion, a 21% increase year-over-year, despite falling slightly below Wall Street expectations. The company saw demand for food and grocery deliveries rise, with total orders up 18% to 732 million. Subscriptions to its services, DashPass and Wolt+, reached 22 million users, helping consumers perceive delivery as more affordable. DoorDash also announced major expansions, including the $3.9 billion acquisition of British delivery firm Deliveroo, which will extend its presence across Europe, Asia, and the Middle East. Additionally, it acquired New York-based hospitality software company SevenRooms for $1.2 billion to enhance tools for merchants and boost in-store sales and marketing. These moves will increase DoorDash’s reach to 45 countries, including 30 in Europe, and potentially improve long-term profitability through increased scale. Despite these optimistic developments, DoorDash shares dipped 9% due to investor concerns regarding integration costs. However, the company reported a net income of $193 million, a significant turnaround from a $23 million loss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optimize-and-scale-with-on-demand-delivery-service-software/" TargetMode="External"/><Relationship Id="rId11" Type="http://schemas.openxmlformats.org/officeDocument/2006/relationships/hyperlink" Target="https://www.marketgrowthreports.com/market-reports/online-on-demand-food-delivery-services-market-101545" TargetMode="External"/><Relationship Id="rId12" Type="http://schemas.openxmlformats.org/officeDocument/2006/relationships/hyperlink" Target="https://www.globalgrowthinsights.com/market-reports/on-demand-delivery-software-market-120211" TargetMode="External"/><Relationship Id="rId13" Type="http://schemas.openxmlformats.org/officeDocument/2006/relationships/hyperlink" Target="https://www.globenewswire.com/news-release/2024/02/12/2827444/0/en/Same-Day-Delivery-Market-Set-to-Hit-USD-66-8-Billion-by-2033-Riding-on-a-Strong-20-8-CAGR-Market-us.html" TargetMode="External"/><Relationship Id="rId14" Type="http://schemas.openxmlformats.org/officeDocument/2006/relationships/hyperlink" Target="https://apnews.com/article/eb12a6e687850c8c2c0a5b95d1010f1b" TargetMode="External"/><Relationship Id="rId15" Type="http://schemas.openxmlformats.org/officeDocument/2006/relationships/hyperlink" Target="https://apnews.com/article/47e21b6a18ac4cfa91fba0bfb479d56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