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AI transforms from cautious pilot to strategic driver amid emerging security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years ago, many procurement leaders approached artificial intelligence cautiously. Today some are moving from scepticism to selective trust, deploying systems that augment decision-making while they contend with unresolved risks in the wider supply chain ecosystem.</w:t>
      </w:r>
      <w:r/>
    </w:p>
    <w:p>
      <w:r/>
      <w:r>
        <w:t>At Hexion, the chemicals group that last December completed the acquisition of Smartech, the transformation is tangible. According to the company announcement, the deal was designed to weave AI-driven autonomous manufacturing capabilities into Hexion’s operations and customer offerings in order to lift efficiency, cut waste and improve product quality. The shift in mindset is reflected in comments from Hexion’s chief procurement officer, Gael De Martelaere, who warned that waiting for flawless AI could leave companies behind: "somebody else is way ahead of you."</w:t>
      </w:r>
      <w:r/>
    </w:p>
    <w:p>
      <w:r/>
      <w:r>
        <w:t>Practical wins are emerging across sectors. Manufacturers, logistics firms and even mattress makers report measurable benefits when AI is focused on narrow, well-defined tasks. Essentia Organic Mattress’s founder Jack Dell’Accio built bespoke tools that plug into his open-source Odoo ERP so sales, purchase orders and freight fluctuations feed procurement forecasts in near real time. The result, he says, is tighter stock control and freed-up cash from abandoning spreadsheet-driven planning. "Like a new employee, eventually trust [in AI] is built," he added.</w:t>
      </w:r>
      <w:r/>
    </w:p>
    <w:p>
      <w:r/>
      <w:r>
        <w:t>Healthcare logistics providers describe a similar pattern: limit scope, verify sources and rebuild models from current, authoritative documents to avoid dangerous drift. Mercury’s CEO Josh Medow described how reliability improved only after isolating the chatbot from broader datasets and retraining it on verified, up-to-date material. "We've really limited it," he said, explaining that tighter constraints produced more dependable answers for logistics coordinators. Even so, Medow stopped short of full autonomy for complex, multi-party decisions: "I can't see that in the near future."</w:t>
      </w:r>
      <w:r/>
    </w:p>
    <w:p>
      <w:r/>
      <w:r>
        <w:t>Beyond task automation, proponents argue the most valuable role for AI in logistics is early warning. Shane Curtis, chief technology officer at defence intelligence firm Artorias, said systems that ingest public feeds, social media, traffic and shipping reports, alongside internal data can flag weak points before disruptions cascade. "It's a manpower multiplier more than anything," he said. Blue Yonder, a supply chain software provider, echoes this emphasis on threat awareness and has been working on published vulnerability frameworks for large language models while red teaming its agents to uncover possible supply-chain exploits.</w:t>
      </w:r>
      <w:r/>
    </w:p>
    <w:p>
      <w:r/>
      <w:r>
        <w:t>Yet those defensive efforts respond to an accelerating security challenge. Analysis from specialist platforms warns that AI introduces new classes of supply-chain vulnerabilities: model poisoning, compromised shared prompts and third-party toolchains that fall outside conventional cyber defences. According to TraxTech, the pace of AI adoption is outstripping protective measures, creating blind spots across supplier networks. That risk is compounded when organisations bolt generative or agentic systems onto legacy infrastructure without embedding them into core workflows or oversight processes, a weakness highlighted by TechRadarPro.</w:t>
      </w:r>
      <w:r/>
    </w:p>
    <w:p>
      <w:r/>
      <w:r>
        <w:t>The gulf between potential and peril helps explain why adoption is uneven. A survey cited by IT Pro shows only around 32% of UK firms had integrated AI into supply-chain operations, reflecting barriers such as legacy systems, data quality issues and executive caution. Industry consultants warn that mistakes have direct financial consequences: missed deliveries can trigger penalties that harm top and bottom lines and damage customer trust.</w:t>
      </w:r>
      <w:r/>
    </w:p>
    <w:p>
      <w:r/>
      <w:r>
        <w:t>For forward-leaning companies the route is disciplined and incremental. Hexion’s roadmap includes a mix of vendor tools and in-house projects; the firm is planning multiple procurement use cases over the next 18 months and is recruiting product leadership to embed AI into procurement and logistics workflows, according to its careers posting. Other firms are prioritising limited, high-adoption pilots over broad but shallow rollouts. As De Martelaere put it, deployment count matters less than use and uptake: he prefers a small number of tools that achieve full adoption over many that sit unused.</w:t>
      </w:r>
      <w:r/>
    </w:p>
    <w:p>
      <w:r/>
      <w:r>
        <w:t>The immediate imperative for supply-chain executives is therefore twofold: harvest the tangible benefits of narrow, verified AI applications while investing in governance, security testing and integration so more ambitious agentic capabilities do not introduce unacceptable risk. As the technology matures, businesses that balance cautious implementation with proactive defence and workflow integration appear best placed to convert AI’s promise into resilient operational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https://www.techtarget.com/searchenterpriseai/feature/GenAI-is-ready-for-more-autonomy-but-supply-chains-are-not</w:t>
        </w:r>
      </w:hyperlink>
      <w:r>
        <w:t xml:space="preserve"> - Please view link - unable to able to access data</w:t>
      </w:r>
      <w:r/>
    </w:p>
    <w:p>
      <w:pPr>
        <w:pStyle w:val="ListNumber"/>
        <w:spacing w:line="240" w:lineRule="auto"/>
        <w:ind w:left="720"/>
      </w:pPr>
      <w:r/>
      <w:hyperlink r:id="rId11">
        <w:r>
          <w:rPr>
            <w:color w:val="0000EE"/>
            <w:u w:val="single"/>
          </w:rPr>
          <w:t>https://www.hexion.com/news-resources/news-detail/hexion-completes-ai-driven-acquisition-of-smartech</w:t>
        </w:r>
      </w:hyperlink>
      <w:r>
        <w:t xml:space="preserve"> - In December 2024, Hexion, a global leader in adhesives and performance materials, announced the acquisition of Smartech, a technology company specializing in AI-driven autonomous manufacturing solutions. This strategic move aims to revolutionize the manufacturing ecosystem by integrating advanced AI and machine learning technologies to enhance production efficiency, cost-effectiveness, sustainability, and product quality, particularly in the wood processing industry. The partnership is expected to help customers optimize production, reduce waste, and deliver superior quality, fostering sustainable growth in the manufacturing sector.</w:t>
      </w:r>
      <w:r/>
    </w:p>
    <w:p>
      <w:pPr>
        <w:pStyle w:val="ListNumber"/>
        <w:spacing w:line="240" w:lineRule="auto"/>
        <w:ind w:left="720"/>
      </w:pPr>
      <w:r/>
      <w:hyperlink r:id="rId12">
        <w:r>
          <w:rPr>
            <w:color w:val="0000EE"/>
            <w:u w:val="single"/>
          </w:rPr>
          <w:t>https://careers.hexion.com/job/Remote-US-Senior-Product-Manager%2C-AI-Supply-Chain-%26amp%3B-Procurement-US-Remote-OH-44654/1372704000/</w:t>
        </w:r>
      </w:hyperlink>
      <w:r>
        <w:t xml:space="preserve"> - Hexion is seeking a Senior Product Manager for AI in Supply Chain and Procurement to lead the AI product strategy and delivery across these functions. The role involves defining and prioritizing AI use cases, managing the end-to-end process from discovery to deployment, and embedding AI into existing workflows. The position requires collaboration with IT and data engineering teams to integrate AI outputs into procurement and logistics systems, aiming to turn operational data into a competitive advantage and drive supply chain transformation.</w:t>
      </w:r>
      <w:r/>
    </w:p>
    <w:p>
      <w:pPr>
        <w:pStyle w:val="ListNumber"/>
        <w:spacing w:line="240" w:lineRule="auto"/>
        <w:ind w:left="720"/>
      </w:pPr>
      <w:r/>
      <w:hyperlink r:id="rId13">
        <w:r>
          <w:rPr>
            <w:color w:val="0000EE"/>
            <w:u w:val="single"/>
          </w:rPr>
          <w:t>https://www.itpro.com/technology/artificial-intelligence/how-can-ai-benefit-supply-chain</w:t>
        </w:r>
      </w:hyperlink>
      <w:r>
        <w:t xml:space="preserve"> - AI is transforming supply chain operations by enhancing visibility, responsiveness, and automating complex processes. Traditional machine learning supports forecasting and anomaly detection, but newer tools like generative and agentic AI bring superior capabilities in handling unstructured data and making real-time decisions under uncertainty. These technologies streamline tasks such as invoice updates, negotiation preparation, and risk analysis, allowing firms to stay agile amid supply chain disruptions like tariff changes and regulatory shifts. Despite these benefits, adoption remains uneven, with only 32% of UK firms having integrated AI, and many lag due to legacy systems and skepticism.</w:t>
      </w:r>
      <w:r/>
    </w:p>
    <w:p>
      <w:pPr>
        <w:pStyle w:val="ListNumber"/>
        <w:spacing w:line="240" w:lineRule="auto"/>
        <w:ind w:left="720"/>
      </w:pPr>
      <w:r/>
      <w:hyperlink r:id="rId14">
        <w:r>
          <w:rPr>
            <w:color w:val="0000EE"/>
            <w:u w:val="single"/>
          </w:rPr>
          <w:t>https://www.techradar.com/pro/the-ai-inflection-point-how-to-turn-supply-chain-volatility-into-foresight</w:t>
        </w:r>
      </w:hyperlink>
      <w:r>
        <w:t xml:space="preserve"> - The article from TechRadarPro explores how the increasing volatility in global supply chains—driven by factors like warfare, climate change, and economic sanctions—is prompting businesses to adopt AI technologies. However, many organizations have implemented generative AI tools in a limited, siloed manner that lacks integration into core decision-making workflows, which can increase risk. The next evolution is 'agentic AI,' systems that not only analyze data but also act on it with contextual awareness and coordinated enterprise-wide responses. The article highlights the risks of using AI without full context and proposes a disciplined approach where AI is embedded into workflows, with human oversight as a central principle.</w:t>
      </w:r>
      <w:r/>
    </w:p>
    <w:p>
      <w:pPr>
        <w:pStyle w:val="ListNumber"/>
        <w:spacing w:line="240" w:lineRule="auto"/>
        <w:ind w:left="720"/>
      </w:pPr>
      <w:r/>
      <w:hyperlink r:id="rId15">
        <w:r>
          <w:rPr>
            <w:color w:val="0000EE"/>
            <w:u w:val="single"/>
          </w:rPr>
          <w:t>https://www.traxtech.com/ai-in-supply-chain/ai-supply-chain-security-crisis</w:t>
        </w:r>
      </w:hyperlink>
      <w:r>
        <w:t xml:space="preserve"> - As enterprises rapidly deploy artificial intelligence across supply chain operations, a significant security gap is emerging. Recent research indicates that AI ecosystem vulnerabilities are expanding faster than protective measures, creating unprecedented risks for global supply chains increasingly dependent on AI-powered systems. Unlike traditional software vulnerabilities, AI supply chain threats operate through machine learning models, shared prompts, and collaborative platforms that fall outside conventional security monitoring. This represents a critical blind spot for supply chain executives managing complex global operations and substantial freight expenditures.</w:t>
      </w:r>
      <w:r/>
    </w:p>
    <w:p>
      <w:pPr>
        <w:pStyle w:val="ListNumber"/>
        <w:spacing w:line="240" w:lineRule="auto"/>
        <w:ind w:left="720"/>
      </w:pPr>
      <w:r/>
      <w:hyperlink r:id="rId16">
        <w:r>
          <w:rPr>
            <w:color w:val="0000EE"/>
            <w:u w:val="single"/>
          </w:rPr>
          <w:t>https://www.traxtech.com/ai-in-supply-chain/ai-supply-chain-risks-the-hidden-vulnerabilities-in-your-third-party-network</w:t>
        </w:r>
      </w:hyperlink>
      <w:r>
        <w:t xml:space="preserve"> - Artificial intelligence is revolutionizing supply chain operations, but it's simultaneously creating unprecedented security vulnerabilities that extend far beyond traditional IT perimeters. As companies accelerate AI adoption across their supplier networks, a dangerous paradox emerges: the same technology driving operational efficiency is becoming a vector for sophisticated cyber attacks. Supply chain executives must now navigate this complex landscape where AI serves as both solution and potential threat, requiring new frameworks for managing third-party risks in an increasingly interconnected business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enterpriseai/feature/GenAI-is-ready-for-more-autonomy-but-supply-chains-are-not" TargetMode="External"/><Relationship Id="rId11" Type="http://schemas.openxmlformats.org/officeDocument/2006/relationships/hyperlink" Target="https://www.hexion.com/news-resources/news-detail/hexion-completes-ai-driven-acquisition-of-smartech" TargetMode="External"/><Relationship Id="rId12" Type="http://schemas.openxmlformats.org/officeDocument/2006/relationships/hyperlink" Target="https://careers.hexion.com/job/Remote-US-Senior-Product-Manager%2C-AI-Supply-Chain-%26amp%3B-Procurement-US-Remote-OH-44654/1372704000/" TargetMode="External"/><Relationship Id="rId13" Type="http://schemas.openxmlformats.org/officeDocument/2006/relationships/hyperlink" Target="https://www.itpro.com/technology/artificial-intelligence/how-can-ai-benefit-supply-chain" TargetMode="External"/><Relationship Id="rId14" Type="http://schemas.openxmlformats.org/officeDocument/2006/relationships/hyperlink" Target="https://www.techradar.com/pro/the-ai-inflection-point-how-to-turn-supply-chain-volatility-into-foresight" TargetMode="External"/><Relationship Id="rId15" Type="http://schemas.openxmlformats.org/officeDocument/2006/relationships/hyperlink" Target="https://www.traxtech.com/ai-in-supply-chain/ai-supply-chain-security-crisis" TargetMode="External"/><Relationship Id="rId16" Type="http://schemas.openxmlformats.org/officeDocument/2006/relationships/hyperlink" Target="https://www.traxtech.com/ai-in-supply-chain/ai-supply-chain-risks-the-hidden-vulnerabilities-in-your-third-party-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