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Specialist suppliers emerge as crucial partners for scaling businesses seeking resilience and quality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For many growing firms, the weak point is not demand but supply. As businesses scale, the ability to source the right materials, products or services can shape everything from margins to customer satisfaction. In that setting, specialist suppliers often matter more than generic ones because they bring expertise, flexibility and a closer fit with the needs of a particular market.</w:t>
      </w:r>
      <w:r/>
    </w:p>
    <w:p>
      <w:r/>
      <w:r>
        <w:t>Unlike broadline vendors that prioritise volume and standardisation, speciality suppliers tend to understand the technical demands of a niche. That can make them valuable partners when a business is trying to improve product quality, develop new offerings or differentiate itself from rivals. In some sectors, that might mean access to higher-grade components, unique ingredients or tailored packaging. In others, it could mean expert support in sourcing hard-to-find talent, managing industrial consumables or handling complex inventory needs.</w:t>
      </w:r>
      <w:r/>
    </w:p>
    <w:p>
      <w:r/>
      <w:r>
        <w:t>Their value is not limited to product knowledge. Speciality suppliers often respond faster to change, which is especially important when market conditions shift or customer expectations become more specific. A smaller, more focused supplier base can sometimes adapt more readily to bespoke requests, tighter deadlines or altered specifications than larger, more rigid operations. For growing companies, that agility can be a commercial advantage in its own right.</w:t>
      </w:r>
      <w:r/>
    </w:p>
    <w:p>
      <w:r/>
      <w:r>
        <w:t>They can also strengthen resilience. Relying on a narrow group of vendors may keep purchasing simple, but it can leave a business exposed if one link in the chain fails. A diversified supplier strategy can reduce that risk and make it easier to absorb disruption. That matters in retail, where steady access to stock helps prevent lost sales, and in industrial settings, where even short interruptions can create costly downtime.</w:t>
      </w:r>
      <w:r/>
    </w:p>
    <w:p>
      <w:r/>
      <w:r>
        <w:t>There is also a quality argument. When suppliers specialise in one area, they are often better placed to maintain standards, monitor consistency and spot issues before they become expensive problems. That can protect a brand’s reputation as well as its bottom line. In some cases, the benefit is visible to customers through better finished products; in others, it appears further upstream through fewer defects, lower rejection rates and more reliable fulfilment.</w:t>
      </w:r>
      <w:r/>
    </w:p>
    <w:p>
      <w:r/>
      <w:r>
        <w:t>Sustainability is another reason more businesses are looking closely at specialist partnerships. Suppliers with deeper knowledge of a category may be better positioned to help firms meet environmental, social and governance targets, whether that means better labour practices, lower waste or more efficient use of resources. For companies under pressure to demonstrate responsible operations, that expertise can be useful rather than optional.</w:t>
      </w:r>
      <w:r/>
    </w:p>
    <w:p>
      <w:r/>
      <w:r>
        <w:t>The most effective relationships, however, go beyond simply placing orders. The greatest gains usually come when suppliers are treated as collaborators rather than interchangeable contractors. Regular communication, shared planning and product development can unlock value that a price-only approach misses. Businesses that think in terms of total supply cost, rather than just the cheapest unit price, are often better placed to spot those wider benefits.</w:t>
      </w:r>
      <w:r/>
    </w:p>
    <w:p>
      <w:r/>
      <w:r>
        <w:t>Technology can support that shift. Digital tools make it easier to exchange data in real time, monitor performance and coordinate across the supply chain. In practice, that can improve visibility, speed up decision-making and help both sides respond more quickly to problems or opportunities. Training and knowledge-sharing can deepen the relationship further, particularly when smaller suppliers need support to meet more demanding requirements.</w:t>
      </w:r>
      <w:r/>
    </w:p>
    <w:p>
      <w:r/>
      <w:r>
        <w:t>A clear supplier strategy is therefore essential. Not every vendor will deserve the same level of attention, and segmenting suppliers by strategic value can help businesses focus effort where it matters most. Key performance indicators such as on-time, in-full delivery and quality rejection rates can provide a simple way to track whether partnerships are improving over time.</w:t>
      </w:r>
      <w:r/>
    </w:p>
    <w:p>
      <w:r/>
      <w:r>
        <w:t>For businesses in retail, manufacturing, facilities management or even recruitment, the message is similar: growth is not only about selling more, but about building the right network behind the scenes. Speciality suppliers can help companies do that more efficiently, more creatively and with greater resilience.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https://bigwordsarepowerful.com/2026/04/the-overlooked-role-of-specialty-suppliers-in-business-growth/</w:t>
        </w:r>
      </w:hyperlink>
      <w:r>
        <w:t xml:space="preserve"> - Please view link - unable to able to access data</w:t>
      </w:r>
      <w:r/>
    </w:p>
    <w:p>
      <w:pPr>
        <w:pStyle w:val="ListNumber"/>
        <w:spacing w:line="240" w:lineRule="auto"/>
        <w:ind w:left="720"/>
      </w:pPr>
      <w:r/>
      <w:hyperlink r:id="rId11">
        <w:r>
          <w:rPr>
            <w:color w:val="0000EE"/>
            <w:u w:val="single"/>
          </w:rPr>
          <w:t>https://www.radiuswsale.com/the-role-of-wholesale-suppliers-in-retail-growth/</w:t>
        </w:r>
      </w:hyperlink>
      <w:r>
        <w:t xml:space="preserve"> - This article discusses the strategic importance of wholesale suppliers in retail growth. It highlights how reliable access to products, including specialty items, enables retailers to meet customer demand and prevent stockouts. The piece also emphasizes the role of wholesale suppliers in offering a diverse product range, which is essential for attracting customers and increasing repeat business. By providing a steady supply of goods, wholesale suppliers are portrayed as key partners in ensuring the success and expansion of retail businesses.</w:t>
      </w:r>
      <w:r/>
    </w:p>
    <w:p>
      <w:pPr>
        <w:pStyle w:val="ListNumber"/>
        <w:spacing w:line="240" w:lineRule="auto"/>
        <w:ind w:left="720"/>
      </w:pPr>
      <w:r/>
      <w:hyperlink r:id="rId12">
        <w:r>
          <w:rPr>
            <w:color w:val="0000EE"/>
            <w:u w:val="single"/>
          </w:rPr>
          <w:t>https://www.hubindustrial.com/resources/industrial-consumables-and-cost-effective-solutions/the-benefits-of-supplier-partnerships-for-industrial-consumable-management.html</w:t>
        </w:r>
      </w:hyperlink>
      <w:r>
        <w:t xml:space="preserve"> - This article explores the advantages of forming partnerships with suppliers in the management of industrial consumables. It outlines how such collaborations can lead to cost efficiency, improved supply reliability, and better inventory control. The piece also discusses the role of supplier partnerships in mitigating risks by sharing insights into supply chain challenges and market trends. Additionally, it highlights the integration of technology and the provision of training and support services as key benefits of these partnerships.</w:t>
      </w:r>
      <w:r/>
    </w:p>
    <w:p>
      <w:pPr>
        <w:pStyle w:val="ListNumber"/>
        <w:spacing w:line="240" w:lineRule="auto"/>
        <w:ind w:left="720"/>
      </w:pPr>
      <w:r/>
      <w:hyperlink r:id="rId13">
        <w:r>
          <w:rPr>
            <w:color w:val="0000EE"/>
            <w:u w:val="single"/>
          </w:rPr>
          <w:t>https://www.facilitiesnet.com/facilitiesmanagement/article/Partnering-With-Suppliers-Produces-Many-Benefits--14031</w:t>
        </w:r>
      </w:hyperlink>
      <w:r>
        <w:t xml:space="preserve"> - This article examines the numerous benefits of partnering with suppliers in facilities management. It details how such partnerships can lead to cost savings, improved efficiency, and enhanced service delivery. The piece provides examples of successful collaborations, such as stocking programs and vendor-managed inventory, illustrating how these arrangements can streamline operations and reduce costs. It also discusses the importance of building strong, collaborative relationships with suppliers to achieve mutual success.</w:t>
      </w:r>
      <w:r/>
    </w:p>
    <w:p>
      <w:pPr>
        <w:pStyle w:val="ListNumber"/>
        <w:spacing w:line="240" w:lineRule="auto"/>
        <w:ind w:left="720"/>
      </w:pPr>
      <w:r/>
      <w:hyperlink r:id="rId14">
        <w:r>
          <w:rPr>
            <w:color w:val="0000EE"/>
            <w:u w:val="single"/>
          </w:rPr>
          <w:t>https://www.smarter.com/people/benefits-partnering-global-sources-suppliers</w:t>
        </w:r>
      </w:hyperlink>
      <w:r>
        <w:t xml:space="preserve"> - This article outlines the benefits of partnering with global sources suppliers. It highlights how such partnerships provide access to a wide range of products, cost savings through competitive pricing, and valuable market insights. The piece emphasizes the importance of leveraging the expertise and networks of global suppliers to enhance business operations and competitiveness. It also discusses the role of these partnerships in fostering innovation and meeting diverse customer needs.</w:t>
      </w:r>
      <w:r/>
    </w:p>
    <w:p>
      <w:pPr>
        <w:pStyle w:val="ListNumber"/>
        <w:spacing w:line="240" w:lineRule="auto"/>
        <w:ind w:left="720"/>
      </w:pPr>
      <w:r/>
      <w:hyperlink r:id="rId15">
        <w:r>
          <w:rPr>
            <w:color w:val="0000EE"/>
            <w:u w:val="single"/>
          </w:rPr>
          <w:t>https://www.specialtyriceinc.com/partner-benefits</w:t>
        </w:r>
      </w:hyperlink>
      <w:r>
        <w:t xml:space="preserve"> - This page details the partner benefits offered by Specialty Rice Inc. It discusses how private label packaging can provide brand exclusivity and differentiation, allowing businesses to create a unique market identity. The page also highlights the company's commitment to maintaining control over product quality through rigorous quality control measures, ensuring consistent excellence. Additionally, it mentions the potential for higher profit margins through private label packaging, optimizing cost structures while maintaining exceptional quality.</w:t>
      </w:r>
      <w:r/>
    </w:p>
    <w:p>
      <w:pPr>
        <w:pStyle w:val="ListNumber"/>
        <w:spacing w:line="240" w:lineRule="auto"/>
        <w:ind w:left="720"/>
      </w:pPr>
      <w:r/>
      <w:hyperlink r:id="rId16">
        <w:r>
          <w:rPr>
            <w:color w:val="0000EE"/>
            <w:u w:val="single"/>
          </w:rPr>
          <w:t>https://www.tsrltd.co.uk/about/news-and-insights/the-benefits-of-partnering-with-a-specialty-recruitment-agency</w:t>
        </w:r>
      </w:hyperlink>
      <w:r>
        <w:t xml:space="preserve"> - This article discusses the advantages of partnering with a specialty recruitment agency. It outlines how such partnerships provide expert knowledge of the market, assistance with hard-to-fill roles, and access to a large network of qualified candidates. The piece emphasizes the value of specialist recruiters in sourcing skilled talent, understanding market trends, and offering tailored recruitment solutions. It also highlights the time and cost savings associated with engaging a specialist agency for recruitment needs.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igwordsarepowerful.com/2026/04/the-overlooked-role-of-specialty-suppliers-in-business-growth/" TargetMode="External"/><Relationship Id="rId11" Type="http://schemas.openxmlformats.org/officeDocument/2006/relationships/hyperlink" Target="https://www.radiuswsale.com/the-role-of-wholesale-suppliers-in-retail-growth/" TargetMode="External"/><Relationship Id="rId12" Type="http://schemas.openxmlformats.org/officeDocument/2006/relationships/hyperlink" Target="https://www.hubindustrial.com/resources/industrial-consumables-and-cost-effective-solutions/the-benefits-of-supplier-partnerships-for-industrial-consumable-management.html" TargetMode="External"/><Relationship Id="rId13" Type="http://schemas.openxmlformats.org/officeDocument/2006/relationships/hyperlink" Target="https://www.facilitiesnet.com/facilitiesmanagement/article/Partnering-With-Suppliers-Produces-Many-Benefits--14031" TargetMode="External"/><Relationship Id="rId14" Type="http://schemas.openxmlformats.org/officeDocument/2006/relationships/hyperlink" Target="https://www.smarter.com/people/benefits-partnering-global-sources-suppliers" TargetMode="External"/><Relationship Id="rId15" Type="http://schemas.openxmlformats.org/officeDocument/2006/relationships/hyperlink" Target="https://www.specialtyriceinc.com/partner-benefits" TargetMode="External"/><Relationship Id="rId16" Type="http://schemas.openxmlformats.org/officeDocument/2006/relationships/hyperlink" Target="https://www.tsrltd.co.uk/about/news-and-insights/the-benefits-of-partnering-with-a-specialty-recruitment-agenc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