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Container xChange launches free access to logistics network for enhanced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Container xChange, a prominent global marketplace dedicated to container trading and leasing, has recently unveiled an innovative initiative aimed at enhancing connectivity within the logistics sector. The company is now offering free access to its logistics network, enabling businesses to connect with trusted partners, gain access to real-time market data, and lease containers transparently.</w:t>
      </w:r>
      <w:r/>
    </w:p>
    <w:p>
      <w:r/>
      <w:r>
        <w:t>This initiative comes as a response to the increasing complexities faced in global trade, which include supply chain disruptions and market volatility. Container xChange’s free membership tier is designed to assist businesses of all sizes in overcoming these challenges by providing a reliable, data-driven logistics platform. Members can check prices for Shipper-Owned Containers (SOC), verify availability, and engage in transparent negotiations, thereby eliminating hidden markups.</w:t>
      </w:r>
      <w:r/>
    </w:p>
    <w:p>
      <w:r/>
      <w:r>
        <w:t>“By offering free access, we are addressing one of the industry’s biggest challenges—trust. This initiative removes barriers for NVOCCs, freight forwarders, shippers, depots, agents, and container traders, enabling them to connect and transact in a secure and transparent environment,” stated Christian Roeloffs, co-founder and CEO of Container xChange.</w:t>
      </w:r>
      <w:r/>
    </w:p>
    <w:p>
      <w:r/>
      <w:r>
        <w:t>The importance of trust and transparency in supplier relationships has been underscored by a survey conducted by Container xChange in January 2025, which involved 800 container logistics professionals. This survey revealed that 78% of respondents face significant difficulties in forming reliable partnerships because of geopolitical risks and trade disruptions. Furthermore, 81% of those surveyed expressed a strong prioritisation of finding trustworthy partners and improving transparency in container pricing and availability.</w:t>
      </w:r>
      <w:r/>
    </w:p>
    <w:p>
      <w:r/>
      <w:r>
        <w:t>The rising complexities in trade are attributed to several factors, including tariff wars, trade and military conflicts, and critical chokepoints in global trade routes. For instance, new trade policies and countermeasures have contributed to intensified price volatility, while ongoing conflicts have prompted businesses to reassess their logistics routes and partnerships. Additionally, restrictions at vital transit points, such as the Panama Canal and the Red Sea, are compelling logistics stakeholders to adapt their strategies.</w:t>
      </w:r>
      <w:r/>
    </w:p>
    <w:p>
      <w:r/>
      <w:r>
        <w:t>Denise Chavez, founder of Container Chiq, shared a personal account of the pressing need for trust in the industry. She recounted an experience from early in her career where she lost $11,000 in a fraudulent container transaction. “Trust is the biggest challenge in this industry. xChange helps us establish secure relationships, eliminating fraud risks and ensuring safer transactions,” she stated during a fireside session in December 2024.</w:t>
      </w:r>
      <w:r/>
    </w:p>
    <w:p>
      <w:r/>
      <w:r>
        <w:t>The advantages offered to free members of Container xChange are substantial. Users gain access to a verified network of over 1,000 vetted partners across more than 4,000 locations, allowing them to explore container availability on up to 10,000 trade routes without incurring any costs. The platform promises transparency in pricing and availability by providing users with real-time market rates and insights, enabling informed decision-making that reduces uncertainties regarding costs.</w:t>
      </w:r>
      <w:r/>
    </w:p>
    <w:p>
      <w:r/>
      <w:r>
        <w:t>Additionally, operational efficiency is significantly enhanced as users can efficiently find and lease containers online, thereby eliminating the time-consuming processes of manual searches and unreliable outreach methods. In terms of resilience against market volatility, the platform’s transparent, data-driven leasing service aims to facilitate navigation through geopolitical trade disruptions, route diversions, and pricing fluctuations.</w:t>
      </w:r>
      <w:r/>
    </w:p>
    <w:p>
      <w:r/>
      <w:r>
        <w:t xml:space="preserve">Teresa Tang from Dele International Logistics (China) highlighted the practical benefits of this service: “Whenever we explore a new route, xChange instantly connects us with multiple verified suppliers, saving us days of effort.” </w:t>
      </w:r>
      <w:r/>
    </w:p>
    <w:p>
      <w:r/>
      <w:r>
        <w:t>Roeloffs reiterated the company's commitment to fostering a competitive landscape for businesses within the logistics sphere. “Our mission is clear—building a trusted environment in an inherently volatile market,” he concluded. This initiative by Container xChange is part of a broader trend where the digital transformation of supply chains is viewed as a critical driver of revenue and success within the logistics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https://www.prnewswire.com/in/news-releases/container-xchange-opens-free-access-to-global-container-logistics-network-302364010.html</w:t>
        </w:r>
      </w:hyperlink>
      <w:r>
        <w:t xml:space="preserve"> - This URL supports Container xChange's initiative to offer free access to its logistics network, enhancing trust and transparency in the container trading and leasing industry. It highlights the benefits of real-time market data and verified partnerships.</w:t>
      </w:r>
      <w:r/>
    </w:p>
    <w:p>
      <w:pPr>
        <w:pStyle w:val="ListNumber"/>
        <w:spacing w:line="240" w:lineRule="auto"/>
        <w:ind w:left="720"/>
      </w:pPr>
      <w:r/>
      <w:hyperlink r:id="rId11">
        <w:r>
          <w:rPr>
            <w:color w:val="0000EE"/>
            <w:u w:val="single"/>
          </w:rPr>
          <w:t>https://www.logisticsinsider.in/boosting-trust-in-trade-container-xchange-provides-free-access-to-logistics-netwrok/</w:t>
        </w:r>
      </w:hyperlink>
      <w:r>
        <w:t xml:space="preserve"> - This article corroborates Container xChange's efforts to address industry challenges by providing a free membership tier, focusing on trust and transparency in container logistics. It also mentions the survey highlighting difficulties in forming reliable partnerships.</w:t>
      </w:r>
      <w:r/>
    </w:p>
    <w:p>
      <w:pPr>
        <w:pStyle w:val="ListNumber"/>
        <w:spacing w:line="240" w:lineRule="auto"/>
        <w:ind w:left="720"/>
      </w:pPr>
      <w:r/>
      <w:hyperlink r:id="rId12">
        <w:r>
          <w:rPr>
            <w:color w:val="0000EE"/>
            <w:u w:val="single"/>
          </w:rPr>
          <w:t>https://www.thescxchange.com/industry-press-room/container-xchange-launches-free-leasing-marketplace</w:t>
        </w:r>
      </w:hyperlink>
      <w:r>
        <w:t xml:space="preserve"> - This URL supports Container xChange's launch of a free One-Way leasing network, offering access to a global partner network and real-time container availability insights. It emphasizes the importance of trust in the industry.</w:t>
      </w:r>
      <w:r/>
    </w:p>
    <w:p>
      <w:pPr>
        <w:pStyle w:val="ListNumber"/>
        <w:spacing w:line="240" w:lineRule="auto"/>
        <w:ind w:left="720"/>
      </w:pPr>
      <w:r/>
      <w:hyperlink r:id="rId10">
        <w:r>
          <w:rPr>
            <w:color w:val="0000EE"/>
            <w:u w:val="single"/>
          </w:rPr>
          <w:t>https://www.prnewswire.com/in/news-releases/container-xchange-opens-free-access-to-global-container-logistics-network-302364010.html</w:t>
        </w:r>
      </w:hyperlink>
      <w:r>
        <w:t xml:space="preserve"> - This URL further explains how Container xChange's free access initiative helps businesses navigate market complexities by providing a data-driven platform for container leasing and trading.</w:t>
      </w:r>
      <w:r/>
    </w:p>
    <w:p>
      <w:pPr>
        <w:pStyle w:val="ListNumber"/>
        <w:spacing w:line="240" w:lineRule="auto"/>
        <w:ind w:left="720"/>
      </w:pPr>
      <w:r/>
      <w:hyperlink r:id="rId11">
        <w:r>
          <w:rPr>
            <w:color w:val="0000EE"/>
            <w:u w:val="single"/>
          </w:rPr>
          <w:t>https://www.logisticsinsider.in/boosting-trust-in-trade-container-xchange-provides-free-access-to-logistics-netwrok/</w:t>
        </w:r>
      </w:hyperlink>
      <w:r>
        <w:t xml:space="preserve"> - This article underscores the challenges faced by logistics professionals in establishing trusted partnerships and highlights Container xChange's role in addressing these issues through its free membership tier.</w:t>
      </w:r>
      <w:r/>
    </w:p>
    <w:p>
      <w:pPr>
        <w:pStyle w:val="ListNumber"/>
        <w:spacing w:line="240" w:lineRule="auto"/>
        <w:ind w:left="720"/>
      </w:pPr>
      <w:r/>
      <w:hyperlink r:id="rId12">
        <w:r>
          <w:rPr>
            <w:color w:val="0000EE"/>
            <w:u w:val="single"/>
          </w:rPr>
          <w:t>https://www.thescxchange.com/industry-press-room/container-xchange-launches-free-leasing-marketplace</w:t>
        </w:r>
      </w:hyperlink>
      <w:r>
        <w:t xml:space="preserve"> - This URL provides additional insights into how Container xChange's free leasing marketplace enhances operational efficiency and supports businesses in overcoming geopolitical and trade challenges.</w:t>
      </w:r>
      <w:r/>
    </w:p>
    <w:p>
      <w:pPr>
        <w:pStyle w:val="ListNumber"/>
        <w:spacing w:line="240" w:lineRule="auto"/>
        <w:ind w:left="720"/>
      </w:pPr>
      <w:r/>
      <w:hyperlink r:id="rId11">
        <w:r>
          <w:rPr>
            <w:color w:val="0000EE"/>
            <w:u w:val="single"/>
          </w:rPr>
          <w:t>https://www.logisticsinsider.in/boosting-trust-in-trade-container-xchange-provides-free-access-to-logistics-netwrok/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in/news-releases/container-xchange-opens-free-access-to-global-container-logistics-network-302364010.html" TargetMode="External"/><Relationship Id="rId11" Type="http://schemas.openxmlformats.org/officeDocument/2006/relationships/hyperlink" Target="https://www.logisticsinsider.in/boosting-trust-in-trade-container-xchange-provides-free-access-to-logistics-netwrok/" TargetMode="External"/><Relationship Id="rId12" Type="http://schemas.openxmlformats.org/officeDocument/2006/relationships/hyperlink" Target="https://www.thescxchange.com/industry-press-room/container-xchange-launches-free-leasing-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