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Oracle unveils AI innovations for supply chain management at CloudWorld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At the recent CloudWorld event held in Austin, Texas, Oracle Corporation unveiled its latest innovations aimed specifically at enhancing supply chain operations through artificial intelligence (AI). This development follows the company’s involvement in the ambitious Stargate Project alongside prominent industry partners OpenAI and SoftBank. The focus of Oracle's latest announcement revolves around AI agents designed to assist supply chain workers in various roles, including procurement and sustainability.</w:t>
      </w:r>
      <w:r/>
    </w:p>
    <w:p>
      <w:r/>
      <w:r>
        <w:t>These AI agents are advanced specialised bots capable of autonomously executing tasks on behalf of users or assisting them within multiple applications. The introduction of these agents reflects a broader market trend where major technology companies, including Microsoft, Google, Amazon, and Nvidia, are promoting AI as a transformative force in streamlining operations and improving efficiency.</w:t>
      </w:r>
      <w:r/>
    </w:p>
    <w:p>
      <w:r/>
      <w:r>
        <w:t>Chris Leone, Oracle's executive vice president of applications development, highlighted the advantages of these new AI agents, stating, “Our new AI agents for supply chain management help ease the administrative burden by streamlining workflows and automating routine tasks to enable greater accuracy and efficiency, smarter decision-making, and ultimately, a more agile and responsive supply chain.” This is particularly relevant in supply chain digitization, where maintaining productive and collaborative supplier relationships is essential for digital success and enhancing revenue streams.</w:t>
      </w:r>
      <w:r/>
    </w:p>
    <w:p>
      <w:r/>
      <w:r>
        <w:t>The AI offerings will be integrated within Oracle's existing Fusion Cloud Supply Chain and Manufacturing platform, enabling employees to handle a range of tasks from product inspections to delivering detailed instructions for shipments and logistics. Such capabilities align with the growing emphasis on the role of supply chains not only as operational landmarks but also as significant drivers of organisational revenue.</w:t>
      </w:r>
      <w:r/>
    </w:p>
    <w:p>
      <w:r/>
      <w:r>
        <w:t>While Oracle’s cloud service currently ranks below competitors like Amazon, Microsoft, and Google in market share, it nevertheless seeks to carve out a competitive position by capitalising on the increasing demand for AI tools. Reflecting on its financial performance, Oracle reported substantial growth with cloud infrastructure revenue surging by 52% to $2.4 billion and cloud application revenue increasing by 10% to $3.5 billion during the second quarter, although its earnings fell short of analysts' expectations, resulting in a dip in share value.</w:t>
      </w:r>
      <w:r/>
    </w:p>
    <w:p>
      <w:r/>
      <w:r>
        <w:t xml:space="preserve">Over the past year, Oracle’s shares have experienced a substantial increase, rising 41%. This performance surpassed that of Microsoft and Google, which saw increases of 7% and 27% respectively, although Amazon outpaced Oracle with a 47% jump. </w:t>
      </w:r>
      <w:r/>
    </w:p>
    <w:p>
      <w:r/>
      <w:r>
        <w:t>As Oracle positions itself in the competitive cloud services market, its advancements in AI for supply chain management could be pivotal in driving further digital transformation initiatives within various manufacturing and supply industry sectors, emphasising the importance of effective supplier relationships as a component of business success.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https://www.oracle.com/news/announcement/oracle-ai-agents-help-transform-supply-chain-workflows-2025-01-30/</w:t>
        </w:r>
      </w:hyperlink>
      <w:r>
        <w:t xml:space="preserve"> - This URL supports the claim about Oracle introducing AI agents to enhance supply chain operations, specifically by automating tasks and improving productivity across various roles.</w:t>
      </w:r>
      <w:r/>
    </w:p>
    <w:p>
      <w:pPr>
        <w:pStyle w:val="ListNumber"/>
        <w:spacing w:line="240" w:lineRule="auto"/>
        <w:ind w:left="720"/>
      </w:pPr>
      <w:r/>
      <w:hyperlink r:id="rId11">
        <w:r>
          <w:rPr>
            <w:color w:val="0000EE"/>
            <w:u w:val="single"/>
          </w:rPr>
          <w:t>https://www.oracle.com/news/announcement/oracle-helps-customers-optimize-global-supply-chain-efficiency-2025-01-30/</w:t>
        </w:r>
      </w:hyperlink>
      <w:r>
        <w:t xml:space="preserve"> - This URL corroborates Oracle's focus on AI-powered logistics and order management to increase supply chain efficiency and sustainability.</w:t>
      </w:r>
      <w:r/>
    </w:p>
    <w:p>
      <w:pPr>
        <w:pStyle w:val="ListNumber"/>
        <w:spacing w:line="240" w:lineRule="auto"/>
        <w:ind w:left="720"/>
      </w:pPr>
      <w:r/>
      <w:hyperlink r:id="rId12">
        <w:r>
          <w:rPr>
            <w:color w:val="0000EE"/>
            <w:u w:val="single"/>
          </w:rPr>
          <w:t>https://erp.today/oracle-raises-the-bar-for-smart-supply-chains-with-enhanced-system/</w:t>
        </w:r>
      </w:hyperlink>
      <w:r>
        <w:t xml:space="preserve"> - This URL explains how Oracle's enhanced system uses AI to increase productivity and visibility in supply chain processes, aligning with the broader trend of AI adoption in the industry.</w:t>
      </w:r>
      <w:r/>
    </w:p>
    <w:p>
      <w:pPr>
        <w:pStyle w:val="ListNumber"/>
        <w:spacing w:line="240" w:lineRule="auto"/>
        <w:ind w:left="720"/>
      </w:pPr>
      <w:r/>
      <w:hyperlink r:id="rId10">
        <w:r>
          <w:rPr>
            <w:color w:val="0000EE"/>
            <w:u w:val="single"/>
          </w:rPr>
          <w:t>https://www.oracle.com/news/announcement/oracle-ai-agents-help-transform-supply-chain-workflows-2025-01-30/</w:t>
        </w:r>
      </w:hyperlink>
      <w:r>
        <w:t xml:space="preserve"> - This URL highlights Chris Leone's statement about the benefits of AI agents in streamlining workflows and improving decision-making in supply chain management.</w:t>
      </w:r>
      <w:r/>
    </w:p>
    <w:p>
      <w:pPr>
        <w:pStyle w:val="ListNumber"/>
        <w:spacing w:line="240" w:lineRule="auto"/>
        <w:ind w:left="720"/>
      </w:pPr>
      <w:r/>
      <w:hyperlink r:id="rId11">
        <w:r>
          <w:rPr>
            <w:color w:val="0000EE"/>
            <w:u w:val="single"/>
          </w:rPr>
          <w:t>https://www.oracle.com/news/announcement/oracle-helps-customers-optimize-global-supply-chain-efficiency-2025-01-30/</w:t>
        </w:r>
      </w:hyperlink>
      <w:r>
        <w:t xml:space="preserve"> - This URL supports the integration of AI capabilities within Oracle's Fusion Cloud Supply Chain and Manufacturing platform to enhance operational efficiency.</w:t>
      </w:r>
      <w:r/>
    </w:p>
    <w:p>
      <w:pPr>
        <w:pStyle w:val="ListNumber"/>
        <w:spacing w:line="240" w:lineRule="auto"/>
        <w:ind w:left="720"/>
      </w:pPr>
      <w:r/>
      <w:hyperlink r:id="rId10">
        <w:r>
          <w:rPr>
            <w:color w:val="0000EE"/>
            <w:u w:val="single"/>
          </w:rPr>
          <w:t>https://www.oracle.com/news/announcement/oracle-ai-agents-help-transform-supply-chain-workflows-2025-01-30/</w:t>
        </w:r>
      </w:hyperlink>
      <w:r>
        <w:t xml:space="preserve"> - This URL emphasizes the role of AI agents in automating tasks and providing personalized insights to support various supply chain roles, contributing to a more agile supply chain.</w:t>
      </w:r>
      <w:r/>
    </w:p>
    <w:p>
      <w:pPr>
        <w:pStyle w:val="ListNumber"/>
        <w:spacing w:line="240" w:lineRule="auto"/>
        <w:ind w:left="720"/>
      </w:pPr>
      <w:r/>
      <w:hyperlink r:id="rId13">
        <w:r>
          <w:rPr>
            <w:color w:val="0000EE"/>
            <w:u w:val="single"/>
          </w:rPr>
          <w:t>https://finance.yahoo.com/news/oracle-debuts-new-ai-agents-as-artificial-intelligence-war-enters-next-battle-140057385.html</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oracle.com/news/announcement/oracle-ai-agents-help-transform-supply-chain-workflows-2025-01-30/" TargetMode="External"/><Relationship Id="rId11" Type="http://schemas.openxmlformats.org/officeDocument/2006/relationships/hyperlink" Target="https://www.oracle.com/news/announcement/oracle-helps-customers-optimize-global-supply-chain-efficiency-2025-01-30/" TargetMode="External"/><Relationship Id="rId12" Type="http://schemas.openxmlformats.org/officeDocument/2006/relationships/hyperlink" Target="https://erp.today/oracle-raises-the-bar-for-smart-supply-chains-with-enhanced-system/" TargetMode="External"/><Relationship Id="rId13" Type="http://schemas.openxmlformats.org/officeDocument/2006/relationships/hyperlink" Target="https://finance.yahoo.com/news/oracle-debuts-new-ai-agents-as-artificial-intelligence-war-enters-next-battle-140057385.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