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Product Passport market set for exponential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Product Passport (DPP) market is anticipated to experience significant growth, expanding from USD 185.9 million in 2024 to USD 1,780.5 million by 2030, at a compound annual growth rate (CAGR) of 45.7%, according to a report by MarketsandMarkets™. This surge is primarily attributed to increasing regulatory pressures, technological advancements, and heightened consumer expectations for transparency and sustainability across various industries.</w:t>
      </w:r>
      <w:r/>
    </w:p>
    <w:p>
      <w:r/>
      <w:r>
        <w:t>Digital Product Passports are emerging as essential components of sustainability and circular economy strategies. Global efforts, particularly within the European Union, are mandating extensive lifecycle tracking for numerous sectors, including automotive electronics, textiles, and electronics. Legislative frameworks such as the Ecodesign for Sustainable Products Regulation (ESPR) are pivotal in pushing these initiatives forward. The importance of DPPs is underscored by their capability to provide immutable documentation of goods, enhancing supply chain visibility and compliance with region-specific regulations. This aspect is critical in industries where authenticity is paramount, such as pharmaceuticals and luxury goods.</w:t>
      </w:r>
      <w:r/>
    </w:p>
    <w:p>
      <w:r/>
      <w:r>
        <w:t xml:space="preserve">The distribution segment is predicted to register the fastest growth within the DPP market, driven by the complexity of modern global supply chains and the pressing need for real-time traceability. Companies are increasingly relying on DPPs to tackle problems related to counterfeiting and to optimise their inventory management processes, thereby bolstering consumer trust through verified sourcing data. The DPP approach is especially significant in the fashion and textiles sector, which is expected to dominate the market in terms of user share. Leading brands like Stella McCartney and Adidas have already adopted DPPs to meet rigorous transparency demands and to promote sustainable practices. </w:t>
      </w:r>
      <w:r/>
    </w:p>
    <w:p>
      <w:r/>
      <w:r>
        <w:t>Furthermore, the Asia Pacific region is set to emerge as the second largest market for DPPs. This growth is fuelled by increasing export requirements and a stronger focus on sustainability in manufacturing, with countries like China, Japan, and South Korea at the forefront. The use of blockchain technology in these regions for tracking materials in industries like electronics and automotive illustrates the broader commitment to sustainability and compliance with international standards. As European regulations become increasingly stringent, Asian companies are embracing DPP systems to maintain market access and enhance their reputation.</w:t>
      </w:r>
      <w:r/>
    </w:p>
    <w:p>
      <w:r/>
      <w:r>
        <w:t>The major players in the DPP market include established companies like Siemens and 3E, as well as innovative startups like Circularise and The ID Factory. Collectively, these organisations are shaping the future of supply chain digitization and demonstrating the growing significance of supplier relationships in achieving digital transformation and driving revenue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https://www.marketsandmarkets.com/Market-Reports/digital-product-passport-market-163607839.html</w:t>
        </w:r>
      </w:hyperlink>
      <w:r>
        <w:t xml:space="preserve"> - This URL supports the claim that the Digital Product Passport market is expected to grow significantly from USD 185.9 million in 2024 to USD 1,780.5 million by 2030, with a CAGR of 45.7%. It highlights the role of regulatory pressures and technological advancements in driving this growth.</w:t>
      </w:r>
      <w:r/>
    </w:p>
    <w:p>
      <w:pPr>
        <w:pStyle w:val="ListNumber"/>
        <w:spacing w:line="240" w:lineRule="auto"/>
        <w:ind w:left="720"/>
      </w:pPr>
      <w:r/>
      <w:hyperlink r:id="rId11">
        <w:r>
          <w:rPr>
            <w:color w:val="0000EE"/>
            <w:u w:val="single"/>
          </w:rPr>
          <w:t>https://www.360iresearch.com/library/intelligence/digital-product-passport</w:t>
        </w:r>
      </w:hyperlink>
      <w:r>
        <w:t xml:space="preserve"> - This URL corroborates the importance of Digital Product Passports in enhancing transparency and sustainability across industries, particularly in sectors like fashion and electronics. It also discusses the role of regulatory frameworks in promoting DPP adoption.</w:t>
      </w:r>
      <w:r/>
    </w:p>
    <w:p>
      <w:pPr>
        <w:pStyle w:val="ListNumber"/>
        <w:spacing w:line="240" w:lineRule="auto"/>
        <w:ind w:left="720"/>
      </w:pPr>
      <w:r/>
      <w:hyperlink r:id="rId11">
        <w:r>
          <w:rPr>
            <w:color w:val="0000EE"/>
            <w:u w:val="single"/>
          </w:rPr>
          <w:t>https://www.360iresearch.com/library/intelligence/digital-product-passport</w:t>
        </w:r>
      </w:hyperlink>
      <w:r>
        <w:t xml:space="preserve"> - This URL further supports the notion that DPPs are crucial for industries requiring authenticity, such as pharmaceuticals and luxury goods, by providing immutable documentation and enhancing supply chain visibility.</w:t>
      </w:r>
      <w:r/>
    </w:p>
    <w:p>
      <w:pPr>
        <w:pStyle w:val="ListNumber"/>
        <w:spacing w:line="240" w:lineRule="auto"/>
        <w:ind w:left="720"/>
      </w:pPr>
      <w:r/>
      <w:hyperlink r:id="rId12">
        <w:r>
          <w:rPr>
            <w:color w:val="0000EE"/>
            <w:u w:val="single"/>
          </w:rPr>
          <w:t>https://straitsresearch.com/report/digital-product-passport-software-market</w:t>
        </w:r>
      </w:hyperlink>
      <w:r>
        <w:t xml:space="preserve"> - This URL highlights the growth potential of the Digital Product Passport Software market, driven by technological advancements like blockchain and Industry 4.0. It also underscores the importance of DPPs in meeting sustainability goals and ensuring compliance with industry standards.</w:t>
      </w:r>
      <w:r/>
    </w:p>
    <w:p>
      <w:pPr>
        <w:pStyle w:val="ListNumber"/>
        <w:spacing w:line="240" w:lineRule="auto"/>
        <w:ind w:left="720"/>
      </w:pPr>
      <w:r/>
      <w:hyperlink r:id="rId10">
        <w:r>
          <w:rPr>
            <w:color w:val="0000EE"/>
            <w:u w:val="single"/>
          </w:rPr>
          <w:t>https://www.marketsandmarkets.com/Market-Reports/digital-product-passport-market-163607839.html</w:t>
        </w:r>
      </w:hyperlink>
      <w:r>
        <w:t xml:space="preserve"> - This URL supports the claim that the Asia Pacific region is set to experience rapid growth in the adoption of Digital Product Passports, driven by a focus on sustainability and compliance with international standards.</w:t>
      </w:r>
      <w:r/>
    </w:p>
    <w:p>
      <w:pPr>
        <w:pStyle w:val="ListNumber"/>
        <w:spacing w:line="240" w:lineRule="auto"/>
        <w:ind w:left="720"/>
      </w:pPr>
      <w:r/>
      <w:hyperlink r:id="rId11">
        <w:r>
          <w:rPr>
            <w:color w:val="0000EE"/>
            <w:u w:val="single"/>
          </w:rPr>
          <w:t>https://www.360iresearch.com/library/intelligence/digital-product-passport</w:t>
        </w:r>
      </w:hyperlink>
      <w:r>
        <w:t xml:space="preserve"> - This URL provides additional insights into the major players in the DPP market, including established companies and innovative startups, and their role in shaping the future of supply chain digitization.</w:t>
      </w:r>
      <w:r/>
    </w:p>
    <w:p>
      <w:pPr>
        <w:pStyle w:val="ListNumber"/>
        <w:spacing w:line="240" w:lineRule="auto"/>
        <w:ind w:left="720"/>
      </w:pPr>
      <w:r/>
      <w:hyperlink r:id="rId13">
        <w:r>
          <w:rPr>
            <w:color w:val="0000EE"/>
            <w:u w:val="single"/>
          </w:rPr>
          <w:t>https://www.prnewswire.com/news-releases/digital-product-passport-market-worth-1-780-5-million-by-2030--exclusive-report-by-marketsandmarkets-302367089.html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digital-product-passport-market-163607839.html" TargetMode="External"/><Relationship Id="rId11" Type="http://schemas.openxmlformats.org/officeDocument/2006/relationships/hyperlink" Target="https://www.360iresearch.com/library/intelligence/digital-product-passport" TargetMode="External"/><Relationship Id="rId12" Type="http://schemas.openxmlformats.org/officeDocument/2006/relationships/hyperlink" Target="https://straitsresearch.com/report/digital-product-passport-software-market" TargetMode="External"/><Relationship Id="rId13" Type="http://schemas.openxmlformats.org/officeDocument/2006/relationships/hyperlink" Target="https://www.prnewswire.com/news-releases/digital-product-passport-market-worth-1-780-5-million-by-2030--exclusive-report-by-marketsandmarkets-3023670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