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and gas industry gears up for digital transformation boom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digital transformation market within the oil and gas industry is projected to expand significantly, with Technavio estimating growth of USD 56.4 billion between 2025 and 2029. This market is predicted to experience a compound annual growth rate (CAGR) of 14.5% during the forecast period, fuelled largely by increased investments and collaborations in technology. Despite this optimistic outlook, the industry faces challenges, notably a shortage of skilled labour.</w:t>
      </w:r>
      <w:r/>
    </w:p>
    <w:p>
      <w:r/>
      <w:r>
        <w:t>Key trends shaping this market include the adoption of technologies such as artificial intelligence (AI), the Internet of Things (IoT), big data, and digital twin technology. These innovations enhance operational efficiency across upstream, midstream, and downstream processes. For instance, AI-driven simulations are improving refining processes, while IoT solutions are enabling predictive maintenance of critical equipment, thereby helping to minimise downtime and increase productivity.</w:t>
      </w:r>
      <w:r/>
    </w:p>
    <w:p>
      <w:r/>
      <w:r>
        <w:t>The potential benefits of leveraging these technologies extend beyond efficiency gains; they also involve improved safety measures and risk management strategies. The report underscores the significance of supplier relationship management in this digital transformation effort, as strong supplier partnerships can facilitate the integration of innovative solutions that drive revenue and operational excellence.</w:t>
      </w:r>
      <w:r/>
    </w:p>
    <w:p>
      <w:r/>
      <w:r>
        <w:t>However, the path to digital transformation is not without hurdles. The industry must contend with integrating legacy systems, ensuring cybersecurity, and enhancing workforce capabilities. The challenge of analysing vast amounts of unstructured data can impede progress, as can the need for technical expertise to derive actionable insights from big data analytics. Despite these challenges, the narrative surrounding digital transformation is increasingly focused on its potential to revolutionise the oil and gas sector, turning existing challenges into opportunities for growth.</w:t>
      </w:r>
      <w:r/>
    </w:p>
    <w:p>
      <w:r/>
      <w:r>
        <w:t>As companies look to digital solutions to ensure better energy management and operational performance, they are also tasked with ongoing training and development of their workforce to adapt to these emerging technologies. The changes in operational dynamics driven by new technology have implications not only for productivity but also for the overall structure of supply chains within the industry.</w:t>
      </w:r>
      <w:r/>
    </w:p>
    <w:p>
      <w:r/>
      <w:r>
        <w:t>Technavio’s report reveals that the sector is actively exploring ways to optimise not just their operations, but also their interactions with suppliers, making supplier relationships a critical component of successful digital transformation strategies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https://www.giiresearch.com/report/infi1626772-global-digital-transformation-market-oil-gas.html</w:t>
        </w:r>
      </w:hyperlink>
      <w:r>
        <w:t xml:space="preserve"> - This URL supports the claim that the digital transformation market in the oil and gas industry is projected to grow significantly, with a forecasted growth of USD 56.4 billion between 2024 and 2029, driven by increased investments and partnerships.</w:t>
      </w:r>
      <w:r/>
    </w:p>
    <w:p>
      <w:pPr>
        <w:pStyle w:val="ListNumber"/>
        <w:spacing w:line="240" w:lineRule="auto"/>
        <w:ind w:left="720"/>
      </w:pPr>
      <w:r/>
      <w:hyperlink r:id="rId11">
        <w:r>
          <w:rPr>
            <w:color w:val="0000EE"/>
            <w:u w:val="single"/>
          </w:rPr>
          <w:t>https://www.researchandmarkets.com/reports/5514923/digital-transformation-market-in-oil-and-gas</w:t>
        </w:r>
      </w:hyperlink>
      <w:r>
        <w:t xml:space="preserve"> - This URL corroborates the growth projection and CAGR of the digital transformation market in the oil and gas industry, highlighting key technologies like IoT and big data.</w:t>
      </w:r>
      <w:r/>
    </w:p>
    <w:p>
      <w:pPr>
        <w:pStyle w:val="ListNumber"/>
        <w:spacing w:line="240" w:lineRule="auto"/>
        <w:ind w:left="720"/>
      </w:pPr>
      <w:r/>
      <w:hyperlink r:id="rId12">
        <w:r>
          <w:rPr>
            <w:color w:val="0000EE"/>
            <w:u w:val="single"/>
          </w:rPr>
          <w:t>https://www.acquisition.gov/far/part-9</w:t>
        </w:r>
      </w:hyperlink>
      <w:r>
        <w:t xml:space="preserve"> - While not directly related to digital transformation, this URL provides context on contractor qualifications, which can be relevant to supplier relationship management in the oil and gas industry.</w:t>
      </w:r>
      <w:r/>
    </w:p>
    <w:p>
      <w:pPr>
        <w:pStyle w:val="ListNumber"/>
        <w:spacing w:line="240" w:lineRule="auto"/>
        <w:ind w:left="720"/>
      </w:pPr>
      <w:r/>
      <w:hyperlink r:id="rId9">
        <w:r>
          <w:rPr>
            <w:color w:val="0000EE"/>
            <w:u w:val="single"/>
          </w:rPr>
          <w:t>https://www.noahwire.com</w:t>
        </w:r>
      </w:hyperlink>
      <w:r>
        <w:t xml:space="preserve"> - This URL is the source of the article itself but does not provide additional external validation of the claims.</w:t>
      </w:r>
      <w:r/>
    </w:p>
    <w:p>
      <w:pPr>
        <w:pStyle w:val="ListNumber"/>
        <w:spacing w:line="240" w:lineRule="auto"/>
        <w:ind w:left="720"/>
      </w:pPr>
      <w:r/>
      <w:hyperlink r:id="rId13">
        <w:r>
          <w:rPr>
            <w:color w:val="0000EE"/>
            <w:u w:val="single"/>
          </w:rPr>
          <w:t>https://www.justice.gov/archives/sco/file/1373816/dl?inline=</w:t>
        </w:r>
      </w:hyperlink>
      <w:r>
        <w:t xml:space="preserve"> - This URL does not directly relate to the digital transformation in the oil and gas industry; it pertains to a different topic.</w:t>
      </w:r>
      <w:r/>
    </w:p>
    <w:p>
      <w:pPr>
        <w:pStyle w:val="ListNumber"/>
        <w:spacing w:line="240" w:lineRule="auto"/>
        <w:ind w:left="720"/>
      </w:pPr>
      <w:r/>
      <w:hyperlink r:id="rId14">
        <w:r>
          <w:rPr>
            <w:color w:val="0000EE"/>
            <w:u w:val="single"/>
          </w:rPr>
          <w:t>https://www.uscourts.gov/sites/default/files/ST2010-06-Vol2.pdf</w:t>
        </w:r>
      </w:hyperlink>
      <w:r>
        <w:t xml:space="preserve"> - This URL does not provide relevant information regarding the digital transformation market in the oil and gas industry.</w:t>
      </w:r>
      <w:r/>
    </w:p>
    <w:p>
      <w:pPr>
        <w:pStyle w:val="ListNumber"/>
        <w:spacing w:line="240" w:lineRule="auto"/>
        <w:ind w:left="720"/>
      </w:pPr>
      <w:r/>
      <w:hyperlink r:id="rId15">
        <w:r>
          <w:rPr>
            <w:color w:val="0000EE"/>
            <w:u w:val="single"/>
          </w:rPr>
          <w:t>https://www.prnewswire.com/news-releases/digital-transformation-market-in-oil-and-gas-industry-set-to-grow-by-usd-56-4-billion-from-2025-2029--driven-by-investments-with-ai-driving-market-transformation---technavio-302370791.html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iiresearch.com/report/infi1626772-global-digital-transformation-market-oil-gas.html" TargetMode="External"/><Relationship Id="rId11" Type="http://schemas.openxmlformats.org/officeDocument/2006/relationships/hyperlink" Target="https://www.researchandmarkets.com/reports/5514923/digital-transformation-market-in-oil-and-gas" TargetMode="External"/><Relationship Id="rId12" Type="http://schemas.openxmlformats.org/officeDocument/2006/relationships/hyperlink" Target="https://www.acquisition.gov/far/part-9" TargetMode="External"/><Relationship Id="rId13" Type="http://schemas.openxmlformats.org/officeDocument/2006/relationships/hyperlink" Target="https://www.justice.gov/archives/sco/file/1373816/dl?inline=" TargetMode="External"/><Relationship Id="rId14" Type="http://schemas.openxmlformats.org/officeDocument/2006/relationships/hyperlink" Target="https://www.uscourts.gov/sites/default/files/ST2010-06-Vol2.pdf" TargetMode="External"/><Relationship Id="rId15" Type="http://schemas.openxmlformats.org/officeDocument/2006/relationships/hyperlink" Target="https://www.prnewswire.com/news-releases/digital-transformation-market-in-oil-and-gas-industry-set-to-grow-by-usd-56-4-billion-from-2025-2029--driven-by-investments-with-ai-driving-market-transformation---technavio-30237079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