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Icertis integrates AI capabilities with DeepSeek to enhance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Icertis, a leading provider of AI-powered contract intelligence solutions, has announced the integration of its platform with DeepSeek R1, a new AI model. This development is part of Icertis’ OmniModel strategy, which aims to offer customers the flexibility to utilise various AI models to tackle complex contracting challenges and improve financial outcomes.</w:t>
      </w:r>
      <w:r/>
    </w:p>
    <w:p>
      <w:r/>
      <w:r>
        <w:t>Through this integration, enterprises will be able to leverage DeepSeek's advanced AI capabilities to enhance operational efficiency, reduce risks, and optimise revenue recovery throughout their business relationships. The collaboration is designed to empower organisations to derive greater insights from contract data, thus facilitating improved decision-making and contract performance alongside enhanced cost management.</w:t>
      </w:r>
      <w:r/>
    </w:p>
    <w:p>
      <w:r/>
      <w:r>
        <w:t>Sudarshan Chitre, Senior Vice President of Artificial Intelligence at Icertis, stated, "At Icertis, we believe that an adaptable platform is essential for enabling large-scale enterprises to future-proof their AI investments and fully realise the potential of AI in contracting." He further elaborated on the integration's significance, indicating that it is a demonstration of Icertis’ commitment to helping clients leverage the latest advancements in AI technology.</w:t>
      </w:r>
      <w:r/>
    </w:p>
    <w:p>
      <w:r/>
      <w:r>
        <w:t>Icertis has positioned itself as a pioneer in the AI sector, previously introducing a generation AI-powered Co-pilot specifically for enterprise contracting. The company is also looking forward to advancing AI agents and workflows to transform contracting into a strategic advantage for businesses.</w:t>
      </w:r>
      <w:r/>
    </w:p>
    <w:p>
      <w:r/>
      <w:r>
        <w:t>As the global expenditure on AI is projected to reach $337 billion by 2025, Icertis is emphasising the importance of enterprise-grade security and reliability as essential components of AI adoption. By integrating its tailored AI solutions with comprehensive contract data, the company aims to enable enterprises to maximise the potential of their contractual relationships and improve profit margins.</w:t>
      </w:r>
      <w:r/>
    </w:p>
    <w:p>
      <w:r/>
      <w:r>
        <w:t>The Icertis platform is already in use by over a third of the Fortune 100 companies across more than 90 countries, highlighting its significance within the domain of contract management and its potential in realising the intent behind numerous commercial agreements.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https://www.icertis.com/company/news/icertis-integrates-with-deepseek-to-drive-ai-innovation-in-enterprise-contracting/</w:t>
        </w:r>
      </w:hyperlink>
      <w:r>
        <w:t xml:space="preserve"> - This URL supports the claim about Icertis integrating its platform with DeepSeek R1 as part of its OmniModel strategy to enhance AI capabilities in enterprise contracting. It also highlights the benefits of this integration, such as improved operational efficiency and decision-making.</w:t>
      </w:r>
      <w:r/>
    </w:p>
    <w:p>
      <w:pPr>
        <w:pStyle w:val="ListNumber"/>
        <w:spacing w:line="240" w:lineRule="auto"/>
        <w:ind w:left="720"/>
      </w:pPr>
      <w:r/>
      <w:hyperlink r:id="rId11">
        <w:r>
          <w:rPr>
            <w:color w:val="0000EE"/>
            <w:u w:val="single"/>
          </w:rPr>
          <w:t>https://siliconcanals.com/de/icertis-integrates-with-deepseek-to-drive-ai-innovation-in-enterprise-Auftraggeber/</w:t>
        </w:r>
      </w:hyperlink>
      <w:r>
        <w:t xml:space="preserve"> - This URL corroborates the integration of Icertis with DeepSeek, emphasizing the OmniModel strategy's role in providing customers with flexibility in using different AI models for business transformation.</w:t>
      </w:r>
      <w:r/>
    </w:p>
    <w:p>
      <w:pPr>
        <w:pStyle w:val="ListNumber"/>
        <w:spacing w:line="240" w:lineRule="auto"/>
        <w:ind w:left="720"/>
      </w:pPr>
      <w:r/>
      <w:hyperlink r:id="rId12">
        <w:r>
          <w:rPr>
            <w:color w:val="0000EE"/>
            <w:u w:val="single"/>
          </w:rPr>
          <w:t>https://www.icertis.com/products/integrations/</w:t>
        </w:r>
      </w:hyperlink>
      <w:r>
        <w:t xml:space="preserve"> - This URL provides information on Icertis' contract management integrations with various platforms, showcasing its ability to seamlessly connect with applications used daily by businesses, which supports its position as a leader in contract intelligence.</w:t>
      </w:r>
      <w:r/>
    </w:p>
    <w:p>
      <w:pPr>
        <w:pStyle w:val="ListNumber"/>
        <w:spacing w:line="240" w:lineRule="auto"/>
        <w:ind w:left="720"/>
      </w:pPr>
      <w:r/>
      <w:hyperlink r:id="rId10">
        <w:r>
          <w:rPr>
            <w:color w:val="0000EE"/>
            <w:u w:val="single"/>
          </w:rPr>
          <w:t>https://www.icertis.com/company/news/icertis-integrates-with-deepseek-to-drive-ai-innovation-in-enterprise-contracting/</w:t>
        </w:r>
      </w:hyperlink>
      <w:r>
        <w:t xml:space="preserve"> - This URL further supports Icertis' pioneering role in AI innovation, including the introduction of a genAI-powered Co-pilot for enterprise contracting and its future plans for AI agents and workflows.</w:t>
      </w:r>
      <w:r/>
    </w:p>
    <w:p>
      <w:pPr>
        <w:pStyle w:val="ListNumber"/>
        <w:spacing w:line="240" w:lineRule="auto"/>
        <w:ind w:left="720"/>
      </w:pPr>
      <w:r/>
      <w:hyperlink r:id="rId10">
        <w:r>
          <w:rPr>
            <w:color w:val="0000EE"/>
            <w:u w:val="single"/>
          </w:rPr>
          <w:t>https://www.icertis.com/company/news/icertis-integrates-with-deepseek-to-drive-ai-innovation-in-enterprise-contracting/</w:t>
        </w:r>
      </w:hyperlink>
      <w:r>
        <w:t xml:space="preserve"> - This URL highlights Icertis' emphasis on enterprise-grade security and reliability as crucial for AI adoption, especially with projected AI spending reaching $337 billion by 2025.</w:t>
      </w:r>
      <w:r/>
    </w:p>
    <w:p>
      <w:pPr>
        <w:pStyle w:val="ListNumber"/>
        <w:spacing w:line="240" w:lineRule="auto"/>
        <w:ind w:left="720"/>
      </w:pPr>
      <w:r/>
      <w:hyperlink r:id="rId10">
        <w:r>
          <w:rPr>
            <w:color w:val="0000EE"/>
            <w:u w:val="single"/>
          </w:rPr>
          <w:t>https://www.icertis.com/company/news/icertis-integrates-with-deepseek-to-drive-ai-innovation-in-enterprise-contracting/</w:t>
        </w:r>
      </w:hyperlink>
      <w:r>
        <w:t xml:space="preserve"> - This URL supports the claim that Icertis is used by over a third of the Fortune 100 companies across more than 90 countries, underscoring its significance in contract management.</w:t>
      </w:r>
      <w:r/>
    </w:p>
    <w:p>
      <w:pPr>
        <w:pStyle w:val="ListNumber"/>
        <w:spacing w:line="240" w:lineRule="auto"/>
        <w:ind w:left="720"/>
      </w:pPr>
      <w:r/>
      <w:hyperlink r:id="rId13">
        <w:r>
          <w:rPr>
            <w:color w:val="0000EE"/>
            <w:u w:val="single"/>
          </w:rPr>
          <w:t>https://www.businesswire.com/news/home/20250213969436/en/Icertis-Integrates-with-DeepSeek-to-Drive-AI-Innovation-in-Enterprise-Contracting/?feedref=JjAwJuNHiystnCoBq_hl-bV7DTIYheT0D-1vT4_bKFzt_EW40VMdK6eG-WLfRGUE1fJraLPL1g6AeUGJlCTYs7Oafol48Kkc8KJgZoTHgMu0w8LYSbRdYOj2VdwnuKwa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ertis.com/company/news/icertis-integrates-with-deepseek-to-drive-ai-innovation-in-enterprise-contracting/" TargetMode="External"/><Relationship Id="rId11" Type="http://schemas.openxmlformats.org/officeDocument/2006/relationships/hyperlink" Target="https://siliconcanals.com/de/icertis-integrates-with-deepseek-to-drive-ai-innovation-in-enterprise-Auftraggeber/" TargetMode="External"/><Relationship Id="rId12" Type="http://schemas.openxmlformats.org/officeDocument/2006/relationships/hyperlink" Target="https://www.icertis.com/products/integrations/" TargetMode="External"/><Relationship Id="rId13" Type="http://schemas.openxmlformats.org/officeDocument/2006/relationships/hyperlink" Target="https://www.businesswire.com/news/home/20250213969436/en/Icertis-Integrates-with-DeepSeek-to-Drive-AI-Innovation-in-Enterprise-Contracting/?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