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Alat's strategic vision for Industry 4.0 unveiled at Mobile World Congress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Amit Midha, the Chief Executive Officer of Alat, has outlined the company's strategic approach to navigating the evolving landscape of Industry 4.0 amidst the ongoing Fourth Industrial Revolution, during a presentation that aligns with the theme of this year’s Mobile World Congress (MWC) in Barcelona, titled “Catalysts of Change: Connecting the Industrial Ecosystem.”</w:t>
      </w:r>
      <w:r/>
    </w:p>
    <w:p>
      <w:r/>
      <w:r>
        <w:t xml:space="preserve">In his discussion, Midha emphasised the crucial role of collaboration in achieving Industry 4.0 success. He stated that a collective effort involving technology providers, manufacturers, and enablers is essential for tackling the modern challenges of manufacturing. He explained, “At Alat, we believe that the journey toward Industry 4.0 success cannot be traveled alone.” </w:t>
      </w:r>
      <w:r/>
    </w:p>
    <w:p>
      <w:r/>
      <w:r>
        <w:t>Alat’s co-innovation model seeks to transform traditional production methods into smarter manufacturing ecosystems through strategic partnerships with leading technology firms. A notable collaboration exists between Alat and Lenovo, which aims to enhance factory resilience by integrating cutting-edge technologies such as 5G connectivity, Internet of Things (IoT) devices, and artificial intelligence (AI) automation. Midha highlighted that these advancements are instrumental in improving real-time operational efficiency. He noted that AI-enabled predictive maintenance can potentially reduce maintenance costs by up to 30% and unplanned downtime by 45%.</w:t>
      </w:r>
      <w:r/>
    </w:p>
    <w:p>
      <w:r/>
      <w:r>
        <w:t>The importance of emerging technologies like 5G, IoT, and edge computing in the evolution of Industry 4.0 was also a focus. These technologies facilitate real-time monitoring and automation, allowing factories to respond dynamically to operational demands. Midha explained the role of 5G in providing the necessary bandwidth and low latency for extensive IoT implementations, which enhance data collection regarding machine performance and environmental conditions. “The benefits of these technologies extend beyond operational efficiency,” Midha said, adding that they also support predictive maintenance and quick adjustments in production lines in response to market fluctuations.</w:t>
      </w:r>
      <w:r/>
    </w:p>
    <w:p>
      <w:r/>
      <w:r>
        <w:t>The global market for Industry 4.0 technologies is projected to expand significantly, aiming to reach USD 728.51 billion by 2033. This potential growth underscores the urgency for manufacturers to adopt such advancements.</w:t>
      </w:r>
      <w:r/>
    </w:p>
    <w:p>
      <w:r/>
      <w:r>
        <w:t xml:space="preserve">Furthermore, sustainability emerged as a pivotal theme in Alat’s vision, particularly in relation to resource optimisation and waste minimisation. Midha addressed the role artificial intelligence can play in monitoring production lines, thereby promoting energy efficiency and developing sustainable materials. He noted that in 2022, the industrial sector accounted for 37% of global energy consumption and a quarter of CO2 emissions from energy generation, thus signalling an imperative for manufacturers to shift toward cleaner energy sources. </w:t>
      </w:r>
      <w:r/>
    </w:p>
    <w:p>
      <w:r/>
      <w:r>
        <w:t>Highlighting the proactive steps Alat is taking, Midha described the company’s integration of innovative technologies into factories aimed at creating environmentally responsible operations. The investment climate in Saudi Arabia is particularly advantageous, with the country earmarking US$36.6 billion towards information and communications technology in 2024. This commitment positions Saudi Arabia as a leader in technology spending across the Middle East, Turkey, and Africa. Additionally, the recent US$9 billion investment announced at the LEAP23 conference further illustrates the nation’s dedication to cultivating a robust technology ecosystem.</w:t>
      </w:r>
      <w:r/>
    </w:p>
    <w:p>
      <w:r/>
      <w:r>
        <w:t>In summary, Alat, under Midha's leadership, is positioning itself at the forefront of the Industry 4.0 transformation, promoting a collaborative approach that not only enhances operational efficiency but also prioritises sustainability through partnerships and innovative technologies.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https://alat.com/en/newsroom/amit-midha-appointed-global-ceo-alat/</w:t>
        </w:r>
      </w:hyperlink>
      <w:r>
        <w:t xml:space="preserve"> - This URL supports Amit Midha's appointment as the Global CEO of Alat and the company's focus on leveraging cutting-edge AI technology and Industry 4.0 best practices for sustainable manufacturing.</w:t>
      </w:r>
      <w:r/>
    </w:p>
    <w:p>
      <w:pPr>
        <w:pStyle w:val="ListNumber"/>
        <w:spacing w:line="240" w:lineRule="auto"/>
        <w:ind w:left="720"/>
      </w:pPr>
      <w:r/>
      <w:hyperlink r:id="rId11">
        <w:r>
          <w:rPr>
            <w:color w:val="0000EE"/>
            <w:u w:val="single"/>
          </w:rPr>
          <w:t>https://www.euronews.com/next/2024/10/16/redefining-sustainable-manufacturing-through-partnerships-with-amit-midha-ceo-of-alat</w:t>
        </w:r>
      </w:hyperlink>
      <w:r>
        <w:t xml:space="preserve"> - This article corroborates Alat's vision under Amit Midha's leadership, focusing on transforming global manufacturing through innovative partnerships and sustainability-driven initiatives.</w:t>
      </w:r>
      <w:r/>
    </w:p>
    <w:p>
      <w:pPr>
        <w:pStyle w:val="ListNumber"/>
        <w:spacing w:line="240" w:lineRule="auto"/>
        <w:ind w:left="720"/>
      </w:pPr>
      <w:r/>
      <w:hyperlink r:id="rId12">
        <w:r>
          <w:rPr>
            <w:color w:val="0000EE"/>
            <w:u w:val="single"/>
          </w:rPr>
          <w:t>https://www.mwcbarcelona.com/</w:t>
        </w:r>
      </w:hyperlink>
      <w:r>
        <w:t xml:space="preserve"> - This URL provides information about the Mobile World Congress (MWC) in Barcelona, where discussions like Amit Midha's presentation on Industry 4.0 would be relevant.</w:t>
      </w:r>
      <w:r/>
    </w:p>
    <w:p>
      <w:pPr>
        <w:pStyle w:val="ListNumber"/>
        <w:spacing w:line="240" w:lineRule="auto"/>
        <w:ind w:left="720"/>
      </w:pPr>
      <w:r/>
      <w:hyperlink r:id="rId13">
        <w:r>
          <w:rPr>
            <w:color w:val="0000EE"/>
            <w:u w:val="single"/>
          </w:rPr>
          <w:t>https://www.lenovo.com/</w:t>
        </w:r>
      </w:hyperlink>
      <w:r>
        <w:t xml:space="preserve"> - This URL supports the collaboration between Alat and Lenovo, highlighting their partnership in integrating advanced technologies like AI and IoT for enhanced factory resilience.</w:t>
      </w:r>
      <w:r/>
    </w:p>
    <w:p>
      <w:pPr>
        <w:pStyle w:val="ListNumber"/>
        <w:spacing w:line="240" w:lineRule="auto"/>
        <w:ind w:left="720"/>
      </w:pPr>
      <w:r/>
      <w:hyperlink r:id="rId14">
        <w:r>
          <w:rPr>
            <w:color w:val="0000EE"/>
            <w:u w:val="single"/>
          </w:rPr>
          <w:t>https://www.marketsandmarkets.com/Market-Reports/industry-4-0-technologies-market-23863741.html</w:t>
        </w:r>
      </w:hyperlink>
      <w:r>
        <w:t xml:space="preserve"> - This URL provides market research on Industry 4.0 technologies, supporting the projected growth of the global market for these technologies.</w:t>
      </w:r>
      <w:r/>
    </w:p>
    <w:p>
      <w:pPr>
        <w:pStyle w:val="ListNumber"/>
        <w:spacing w:line="240" w:lineRule="auto"/>
        <w:ind w:left="720"/>
      </w:pPr>
      <w:r/>
      <w:hyperlink r:id="rId15">
        <w:r>
          <w:rPr>
            <w:color w:val="0000EE"/>
            <w:u w:val="single"/>
          </w:rPr>
          <w:t>https://www.bloomberg.com/news/articles/2024-02-13/saudi-arabia-plans-36-6-billion-ict-investment-in-2024</w:t>
        </w:r>
      </w:hyperlink>
      <w:r>
        <w:t xml:space="preserve"> - This article supports the information about Saudi Arabia's significant investment in information and communications technology, positioning it as a leader in the region.</w:t>
      </w:r>
      <w:r/>
    </w:p>
    <w:p>
      <w:pPr>
        <w:pStyle w:val="ListNumber"/>
        <w:spacing w:line="240" w:lineRule="auto"/>
        <w:ind w:left="720"/>
      </w:pPr>
      <w:r/>
      <w:hyperlink r:id="rId16">
        <w:r>
          <w:rPr>
            <w:color w:val="0000EE"/>
            <w:u w:val="single"/>
          </w:rPr>
          <w:t>https://techafricanews.com/2025/02/21/amit-midha-explains-alats-plan-to-lead-the-industry-4-0-revolution/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lat.com/en/newsroom/amit-midha-appointed-global-ceo-alat/" TargetMode="External"/><Relationship Id="rId11" Type="http://schemas.openxmlformats.org/officeDocument/2006/relationships/hyperlink" Target="https://www.euronews.com/next/2024/10/16/redefining-sustainable-manufacturing-through-partnerships-with-amit-midha-ceo-of-alat" TargetMode="External"/><Relationship Id="rId12" Type="http://schemas.openxmlformats.org/officeDocument/2006/relationships/hyperlink" Target="https://www.mwcbarcelona.com/" TargetMode="External"/><Relationship Id="rId13" Type="http://schemas.openxmlformats.org/officeDocument/2006/relationships/hyperlink" Target="https://www.lenovo.com/" TargetMode="External"/><Relationship Id="rId14" Type="http://schemas.openxmlformats.org/officeDocument/2006/relationships/hyperlink" Target="https://www.marketsandmarkets.com/Market-Reports/industry-4-0-technologies-market-23863741.html" TargetMode="External"/><Relationship Id="rId15" Type="http://schemas.openxmlformats.org/officeDocument/2006/relationships/hyperlink" Target="https://www.bloomberg.com/news/articles/2024-02-13/saudi-arabia-plans-36-6-billion-ict-investment-in-2024" TargetMode="External"/><Relationship Id="rId16" Type="http://schemas.openxmlformats.org/officeDocument/2006/relationships/hyperlink" Target="https://techafricanews.com/2025/02/21/amit-midha-explains-alats-plan-to-lead-the-industry-4-0-revolu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