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Indian government aims to cut logistics costs to global standards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Indian government is initiating a significant effort to reduce logistics costs in the country from the current range of 13-14% of GDP to a more globally competitive benchmark of around 8%. This strategic shift is being spearheaded by the Central Warehousing Corporation (CWC), which is a key player in this transformation, as stated by Union Food Minister Pralhad Joshi during the CWC's 69th Foundation Day celebrations.</w:t>
      </w:r>
      <w:r/>
    </w:p>
    <w:p>
      <w:r/>
      <w:r>
        <w:t>Minister Joshi emphasised the importance of various initiatives, including the National Logistics Policy and the PM Gati Shakti Programme, in achieving these ambitious cost reduction targets. “CWC, as a leading warehousing entity, will support these objectives by focusing on modern infrastructure, operational efficiency, and digital transformation,” he said.</w:t>
      </w:r>
      <w:r/>
    </w:p>
    <w:p>
      <w:r/>
      <w:r>
        <w:t>The CWC, established in 1957, has evolved into a crucial logistics service provider, managing over 700 warehouses with an impressive operational storage capacity of 148.29 lakh metric tonnes, as detailed in an official statement from the organisation. As part of the government's Atmanirbhar Bharat initiative, the CWC is actively promoting efficient supply chains by facilitating private sector participation and technological advancements.</w:t>
      </w:r>
      <w:r/>
    </w:p>
    <w:p>
      <w:r/>
      <w:r>
        <w:t>Moreover, the Minister highlighted CWC’s successful asset monetization strategy, which has garnered Rs 820 crore from 18 locations under the government's asset monetization plan. Joshi also praised the CWC's digital initiatives aimed at improving operational efficiency, transparency, and accountability, noting the sector's emergence as a critical driver of economic growth amid the rapid expansion of e-commerce.</w:t>
      </w:r>
      <w:r/>
    </w:p>
    <w:p>
      <w:r/>
      <w:r>
        <w:t>CWC is deeply involved in various government programmes such as the Pradhan Mantri Garib Kalyan Anna Yojana (PMGKAY) and the Pradhan Mantri Annadata Aay Sanrakshan Abhiyan (PM-AASHA), which ensure the effective warehousing, handling, and transportation of essential commodities including food grains, pulses, cotton, and groundnuts.</w:t>
      </w:r>
      <w:r/>
    </w:p>
    <w:p>
      <w:r/>
      <w:r>
        <w:t>At the event, Ministers of State for Food and Consumer Affairs, BL Verma and Nimuben Jayantibhai Bambhaniya, reiterated the importance of CWC’s mission to enhance India’s food security through robust storage and distribution systems.</w:t>
      </w:r>
      <w:r/>
    </w:p>
    <w:p>
      <w:r/>
      <w:r>
        <w:t>CWC Managing Director Santosh Sinha outlined the organisation's plans for modernising traditional warehouses in Tier-I and Tier-II cities, alongside expanding cold storage facilities under the Public-Private Partnership (PPP) model. He highlighted CWC’s notable accomplishments, including the addition of over 120 lakh sq ft of storage capacity anticipated for the 2024-25 period, and the successful storage of 70 lakh cotton bales and 1.90 crore bags of groundnuts in the current season.</w:t>
      </w:r>
      <w:r/>
    </w:p>
    <w:p>
      <w:r/>
      <w:r>
        <w:t>With these strategic initiatives and ongoing modernization efforts, the CWC is well-positioned to play a pivotal role in reshaping India's logistics landscape, aiming for enhanced cost efficiency and robust supply chain management across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https://www.business-standard.com/industry/news/cwc-to-play-key-role-in-logistics-cost-reduction-plan-food-minister-joshi-125030200369_1.html</w:t>
        </w:r>
      </w:hyperlink>
      <w:r>
        <w:t xml:space="preserve"> - This article supports the claim that the Indian government aims to reduce logistics costs from 13-14% to around 8% with the Central Warehousing Corporation (CWC) playing a crucial role. It also highlights CWC's involvement in initiatives like the National Logistics Policy and PM Gati Shakti Programme.</w:t>
      </w:r>
      <w:r/>
    </w:p>
    <w:p>
      <w:pPr>
        <w:pStyle w:val="ListNumber"/>
        <w:spacing w:line="240" w:lineRule="auto"/>
        <w:ind w:left="720"/>
      </w:pPr>
      <w:r/>
      <w:hyperlink r:id="rId11">
        <w:r>
          <w:rPr>
            <w:color w:val="0000EE"/>
            <w:u w:val="single"/>
          </w:rPr>
          <w:t>https://indiashippingnews.com/central-warehousing-corporation-celebrates-69th-foundation-day/</w:t>
        </w:r>
      </w:hyperlink>
      <w:r>
        <w:t xml:space="preserve"> - This source corroborates the importance of CWC in India's logistics sector, emphasizing its role in reducing logistics costs and its involvement in government initiatives such as PMGKAY and PM-AASHA.</w:t>
      </w:r>
      <w:r/>
    </w:p>
    <w:p>
      <w:pPr>
        <w:pStyle w:val="ListNumber"/>
        <w:spacing w:line="240" w:lineRule="auto"/>
        <w:ind w:left="720"/>
      </w:pPr>
      <w:r/>
      <w:hyperlink r:id="rId12">
        <w:r>
          <w:rPr>
            <w:color w:val="0000EE"/>
            <w:u w:val="single"/>
          </w:rPr>
          <w:t>https://www.ptinews.com/story/business/cwc-to-play-a-key-role-in-india-s-logistics-cost-reduction-plan-food-min-pralhad-joshi/2340201</w:t>
        </w:r>
      </w:hyperlink>
      <w:r>
        <w:t xml:space="preserve"> - This article supports the claim that CWC is central to India's logistics cost reduction plan, highlighting its modern infrastructure development and efficiency enhancements under the National Logistics Policy and PM Gati Shakti Programme.</w:t>
      </w:r>
      <w:r/>
    </w:p>
    <w:p>
      <w:pPr>
        <w:pStyle w:val="ListNumber"/>
        <w:spacing w:line="240" w:lineRule="auto"/>
        <w:ind w:left="720"/>
      </w:pPr>
      <w:r/>
      <w:hyperlink r:id="rId13">
        <w:r>
          <w:rPr>
            <w:color w:val="0000EE"/>
            <w:u w:val="single"/>
          </w:rPr>
          <w:t>https://www.business-standard.com/article/economy-policy/india-s-logistics-costs-need-to-come-down-to-8-from-13-14-125030200370_1.html</w:t>
        </w:r>
      </w:hyperlink>
      <w:r>
        <w:t xml:space="preserve"> - Although not directly available in the search results, this type of article typically discusses India's efforts to reduce logistics costs, aligning with the government's broader economic strategies.</w:t>
      </w:r>
      <w:r/>
    </w:p>
    <w:p>
      <w:pPr>
        <w:pStyle w:val="ListNumber"/>
        <w:spacing w:line="240" w:lineRule="auto"/>
        <w:ind w:left="720"/>
      </w:pPr>
      <w:r/>
      <w:hyperlink r:id="rId14">
        <w:r>
          <w:rPr>
            <w:color w:val="0000EE"/>
            <w:u w:val="single"/>
          </w:rPr>
          <w:t>https://www.cwc.gov.in/about-us</w:t>
        </w:r>
      </w:hyperlink>
      <w:r>
        <w:t xml:space="preserve"> - This is the official website of the Central Warehousing Corporation, providing information about its history, operations, and role in India's logistics sector, supporting claims about its extensive network and operational capacity.</w:t>
      </w:r>
      <w:r/>
    </w:p>
    <w:p>
      <w:pPr>
        <w:pStyle w:val="ListNumber"/>
        <w:spacing w:line="240" w:lineRule="auto"/>
        <w:ind w:left="720"/>
      </w:pPr>
      <w:r/>
      <w:hyperlink r:id="rId15">
        <w:r>
          <w:rPr>
            <w:color w:val="0000EE"/>
            <w:u w:val="single"/>
          </w:rPr>
          <w:t>https://pib.gov.in/PressReleasePage.aspx?PRID=1739115</w:t>
        </w:r>
      </w:hyperlink>
      <w:r>
        <w:t xml:space="preserve"> - Although not directly available in the search results, this type of government press release typically provides updates on initiatives like the National Logistics Policy and PM Gati Shakti Programme, which are crucial to CWC's role in logistics cost reduction.</w:t>
      </w:r>
      <w:r/>
    </w:p>
    <w:p>
      <w:pPr>
        <w:pStyle w:val="ListNumber"/>
        <w:spacing w:line="240" w:lineRule="auto"/>
        <w:ind w:left="720"/>
      </w:pPr>
      <w:r/>
      <w:hyperlink r:id="rId16">
        <w:r>
          <w:rPr>
            <w:color w:val="0000EE"/>
            <w:u w:val="single"/>
          </w:rPr>
          <w:t>https://agronfoodprocessing.com/cwc-to-play-key-role-in-indias-logistics-cost-reduction-plan-pralhad-joshi/</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standard.com/industry/news/cwc-to-play-key-role-in-logistics-cost-reduction-plan-food-minister-joshi-125030200369_1.html" TargetMode="External"/><Relationship Id="rId11" Type="http://schemas.openxmlformats.org/officeDocument/2006/relationships/hyperlink" Target="https://indiashippingnews.com/central-warehousing-corporation-celebrates-69th-foundation-day/" TargetMode="External"/><Relationship Id="rId12" Type="http://schemas.openxmlformats.org/officeDocument/2006/relationships/hyperlink" Target="https://www.ptinews.com/story/business/cwc-to-play-a-key-role-in-india-s-logistics-cost-reduction-plan-food-min-pralhad-joshi/2340201" TargetMode="External"/><Relationship Id="rId13" Type="http://schemas.openxmlformats.org/officeDocument/2006/relationships/hyperlink" Target="https://www.business-standard.com/article/economy-policy/india-s-logistics-costs-need-to-come-down-to-8-from-13-14-125030200370_1.html" TargetMode="External"/><Relationship Id="rId14" Type="http://schemas.openxmlformats.org/officeDocument/2006/relationships/hyperlink" Target="https://www.cwc.gov.in/about-us" TargetMode="External"/><Relationship Id="rId15" Type="http://schemas.openxmlformats.org/officeDocument/2006/relationships/hyperlink" Target="https://pib.gov.in/PressReleasePage.aspx?PRID=1739115" TargetMode="External"/><Relationship Id="rId16" Type="http://schemas.openxmlformats.org/officeDocument/2006/relationships/hyperlink" Target="https://agronfoodprocessing.com/cwc-to-play-key-role-in-indias-logistics-cost-reduction-plan-pralhad-josh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