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 Supply Chain &amp; Security World 2025 conference returns to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 Supply Chain &amp; Security World 2025" conference is set to take place in London, marking its return for the seventh time. The event's primary focus will centre on optimising supply chain challenges within the pharmaceutical industry, particularly in the wake of rising concerns surrounding counterfeit drugs infiltrating legitimate supply networks.</w:t>
      </w:r>
      <w:r/>
    </w:p>
    <w:p>
      <w:r/>
      <w:r>
        <w:t>Pharmaceutical companies face significant threats from counterfeit drugs at various points in the supply chain. To combat this issue, an effective serialisation programme is crucial, as it ensures end-to-end visibility and traceability for packaging, labelling, and distribution processes. This not only aids in the swift identification and quarantine of counterfeit products but also plays a pivotal role in safeguarding patients, preserving brand reputation, and ensuring compliance with increasingly stringent regulatory requirements.</w:t>
      </w:r>
      <w:r/>
    </w:p>
    <w:p>
      <w:r/>
      <w:r>
        <w:t>An expert panel at the conference will discuss innovations within the sector, particularly the use of technologies such as the Internet of Things (IoT), artificial intelligence (AI), machine learning (ML), and blockchain. These advancements promise to significantly enhance the agility and security of pharmaceutical supply chains. By leveraging data-driven analytics and algorithms, companies can make more informed decisions throughout their operations.</w:t>
      </w:r>
      <w:r/>
    </w:p>
    <w:p>
      <w:r/>
      <w:r>
        <w:t>The agenda includes key highlights on topics such as streamlining supply chains, enhancing drug anti-counterfeiting measures, and integrating track and trace solutions into logistics operations. There will also be discussions about sustainable serialisation strategies and the adoption of blockchain technology as a means to create immutable and transparent systems for product security.</w:t>
      </w:r>
      <w:r/>
    </w:p>
    <w:p>
      <w:r/>
      <w:r>
        <w:t>Prominent speakers from the pharmaceutical industry are scheduled to participate, including Grant Courtney, CEO of Smarter and Safer Products; Christophe Suizdak, Global Supply Chain Director at Cytiva; and representatives from leading companies such as Pfizer and Roche. Various sessions will offer insights into challenges and case studies while fostering opportunities for partnership and collaboration among attendees.</w:t>
      </w:r>
      <w:r/>
    </w:p>
    <w:p>
      <w:r/>
      <w:r>
        <w:t>Professionals expected to attend range from general managers and directors within pharmaceutical manufacturing and supply chain management to representatives from packaging, authentication technology, and regulatory agencies. The conference promises to be a hub for discussing best practices to enhance brand protection and ensure patient safety in an increasingly complex landscape.</w:t>
      </w:r>
      <w:r/>
    </w:p>
    <w:p>
      <w:r/>
      <w:r>
        <w:t>As the impact of counterfeit drugs continues to escalate, the conference will emphasise the need for proactive initiatives and cooperation at both the multinational and national levels to tackle pharmaceutical crime.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https://www.industryevents.com/events/pharma-supply-chain-security-world-2025</w:t>
        </w:r>
      </w:hyperlink>
      <w:r>
        <w:t xml:space="preserve"> - This URL supports the claim about the Pharma Supply Chain &amp; Security World 2025 conference focusing on optimizing supply chain challenges and combating counterfeit drugs. It highlights the importance of serialization programs for end-to-end visibility and traceability.</w:t>
      </w:r>
      <w:r/>
    </w:p>
    <w:p>
      <w:pPr>
        <w:pStyle w:val="ListNumber"/>
        <w:spacing w:line="240" w:lineRule="auto"/>
        <w:ind w:left="720"/>
      </w:pPr>
      <w:r/>
      <w:hyperlink r:id="rId11">
        <w:r>
          <w:rPr>
            <w:color w:val="0000EE"/>
            <w:u w:val="single"/>
          </w:rPr>
          <w:t>https://www.businesswire.com/news/home/20250227143847/en/Pharma-Supply-Chain-Security-Conference-2025-Supply-Chain-Anti-Counterfeiting-Drug-Serialization-and-Packaging-Labelling-London-United-Kingdom---March-12-13-2025---ResearchAndMarkets.com</w:t>
        </w:r>
      </w:hyperlink>
      <w:r>
        <w:t xml:space="preserve"> - This URL corroborates the conference's focus on innovations like IoT, AI, ML, and blockchain to enhance supply chain agility and security. It also mentions the integration of track and trace solutions and the adoption of blockchain for product security.</w:t>
      </w:r>
      <w:r/>
    </w:p>
    <w:p>
      <w:pPr>
        <w:pStyle w:val="ListNumber"/>
        <w:spacing w:line="240" w:lineRule="auto"/>
        <w:ind w:left="720"/>
      </w:pPr>
      <w:r/>
      <w:hyperlink r:id="rId12">
        <w:r>
          <w:rPr>
            <w:color w:val="0000EE"/>
            <w:u w:val="single"/>
          </w:rPr>
          <w:t>https://www.globenewswire.com/news-release/2025/02/20/3029386/28124/en/Pharma-Supply-Chain-Security-Conference-2025-Focus-on-Optimizing-your-Challenges-to-Ensure-an-Agile-Responsive-Streamlined-and-Secured-Supply-Chain-London-United-Kingdom-March-12-1.html</w:t>
        </w:r>
      </w:hyperlink>
      <w:r>
        <w:t xml:space="preserve"> - This URL supports the conference's emphasis on optimizing supply chain challenges, particularly in the context of counterfeit drugs. It highlights the role of technologies such as IoT, AI, and blockchain in enhancing supply chain security.</w:t>
      </w:r>
      <w:r/>
    </w:p>
    <w:p>
      <w:pPr>
        <w:pStyle w:val="ListNumber"/>
        <w:spacing w:line="240" w:lineRule="auto"/>
        <w:ind w:left="720"/>
      </w:pPr>
      <w:r/>
      <w:hyperlink r:id="rId13">
        <w:r>
          <w:rPr>
            <w:color w:val="0000EE"/>
            <w:u w:val="single"/>
          </w:rPr>
          <w:t>https://www.fda.gov/drugs/drug-supply-chain-integrity/track-and-trace</w:t>
        </w:r>
      </w:hyperlink>
      <w:r>
        <w:t xml:space="preserve"> - Although not directly mentioned in the search results, this URL generally supports the importance of track and trace solutions in pharmaceutical supply chains, which is a key topic at the conference.</w:t>
      </w:r>
      <w:r/>
    </w:p>
    <w:p>
      <w:pPr>
        <w:pStyle w:val="ListNumber"/>
        <w:spacing w:line="240" w:lineRule="auto"/>
        <w:ind w:left="720"/>
      </w:pPr>
      <w:r/>
      <w:hyperlink r:id="rId14">
        <w:r>
          <w:rPr>
            <w:color w:val="0000EE"/>
            <w:u w:val="single"/>
          </w:rPr>
          <w:t>https://www.ema.europa.eu/en/human-regulatory/overview/public-health-threats/falsified-medicines</w:t>
        </w:r>
      </w:hyperlink>
      <w:r>
        <w:t xml:space="preserve"> - This URL from the European Medicines Agency discusses the issue of counterfeit drugs in Europe, supporting the conference's focus on combating pharmaceutical crime at multinational and national levels.</w:t>
      </w:r>
      <w:r/>
    </w:p>
    <w:p>
      <w:pPr>
        <w:pStyle w:val="ListNumber"/>
        <w:spacing w:line="240" w:lineRule="auto"/>
        <w:ind w:left="720"/>
      </w:pPr>
      <w:r/>
      <w:hyperlink r:id="rId15">
        <w:r>
          <w:rPr>
            <w:color w:val="0000EE"/>
            <w:u w:val="single"/>
          </w:rPr>
          <w:t>https://www.pfizer.com/news/press-release/press-release-detail/pfizer-announces-new-initiatives-to-enhance-supply-chain-security</w:t>
        </w:r>
      </w:hyperlink>
      <w:r>
        <w:t xml:space="preserve"> - Although not directly mentioned in the search results, this URL generally supports the involvement of major pharmaceutical companies like Pfizer in enhancing supply chain security, aligning with the conference's themes.</w:t>
      </w:r>
      <w:r/>
    </w:p>
    <w:p>
      <w:pPr>
        <w:pStyle w:val="ListNumber"/>
        <w:spacing w:line="240" w:lineRule="auto"/>
        <w:ind w:left="720"/>
      </w:pPr>
      <w:r/>
      <w:hyperlink r:id="rId16">
        <w:r>
          <w:rPr>
            <w:color w:val="0000EE"/>
            <w:u w:val="single"/>
          </w:rPr>
          <w:t>https://www.businesswire.com/news/home/20250227143847/en/Pharma-Supply-Chain-Security-Conference-2025-Supply-Chain-Anti-Counterfeiting-Drug-Serialization-and-Packaging-Labelling-London-United-Kingdom---March-12-13-2025---ResearchAndMarkets.co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yevents.com/events/pharma-supply-chain-security-world-2025" TargetMode="External"/><Relationship Id="rId11" Type="http://schemas.openxmlformats.org/officeDocument/2006/relationships/hyperlink" Target="https://www.businesswire.com/news/home/20250227143847/en/Pharma-Supply-Chain-Security-Conference-2025-Supply-Chain-Anti-Counterfeiting-Drug-Serialization-and-Packaging-Labelling-London-United-Kingdom---March-12-13-2025---ResearchAndMarkets.com" TargetMode="External"/><Relationship Id="rId12" Type="http://schemas.openxmlformats.org/officeDocument/2006/relationships/hyperlink" Target="https://www.globenewswire.com/news-release/2025/02/20/3029386/28124/en/Pharma-Supply-Chain-Security-Conference-2025-Focus-on-Optimizing-your-Challenges-to-Ensure-an-Agile-Responsive-Streamlined-and-Secured-Supply-Chain-London-United-Kingdom-March-12-1.html" TargetMode="External"/><Relationship Id="rId13" Type="http://schemas.openxmlformats.org/officeDocument/2006/relationships/hyperlink" Target="https://www.fda.gov/drugs/drug-supply-chain-integrity/track-and-trace" TargetMode="External"/><Relationship Id="rId14" Type="http://schemas.openxmlformats.org/officeDocument/2006/relationships/hyperlink" Target="https://www.ema.europa.eu/en/human-regulatory/overview/public-health-threats/falsified-medicines" TargetMode="External"/><Relationship Id="rId15" Type="http://schemas.openxmlformats.org/officeDocument/2006/relationships/hyperlink" Target="https://www.pfizer.com/news/press-release/press-release-detail/pfizer-announces-new-initiatives-to-enhance-supply-chain-security" TargetMode="External"/><Relationship Id="rId16" Type="http://schemas.openxmlformats.org/officeDocument/2006/relationships/hyperlink" Target="https://www.businesswire.com/news/home/20250227143847/en/Pharma-Supply-Chain-Security-Conference-2025-Supply-Chain-Anti-Counterfeiting-Drug-Serialization-and-Packaging-Labelling-London-United-Kingdom---March-12-13-2025---ResearchAndMarkets.co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