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disruption: how businesses can leverage emerging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continuously evolving landscape of business, companies are grappling with the challenges posed by emerging technologies that threaten to upend traditional methods of operation. The concept of 'disruption', first articulated by academic Clayton Christensen in a 1995 essay, underscores the ongoing replacement or enhancement of existing products and services with new technologies. A recent article from The Edge, A Leader's Magazine, highlights how businesses can navigate these changes and seize opportunities through advancements in three key technologies: 5G, the Internet of Things (IoT), and blockchain.</w:t>
      </w:r>
      <w:r/>
    </w:p>
    <w:p>
      <w:r/>
      <w:r>
        <w:t>The implementation of 5G technology is particularly significant in the realm of autonomous vehicles. As illustrated in the article, the rise of self-driving cars necessitates immediate and vast processing capabilities to ensure safety on the roads. This is achieved through 'low-latency connectivity', which allows these vehicles to swiftly process data from a variety of sources, including sensors, cameras, and radar. Furthermore, these autonomous vehicles are designed to communicate not only with each other but also with urban infrastructure, such as traffic management systems. This technological integration poses both challenges and opportunities for automobile manufacturers and transport companies, who will need to forge partnerships with telecommunications firms while tech companies work to advance AI navigation and vehicle safety features.</w:t>
      </w:r>
      <w:r/>
    </w:p>
    <w:p>
      <w:r/>
      <w:r>
        <w:t>A separate but connected development is the role of IoT in defining smart cities. The term 'Internet of Things' refers to an interconnectivity of physical objects that communicate with one another to improve urban living. In smart cities, data collected from the IoT is utilised to enhance everyday life for residents. For example, IoT-enabled traffic management systems can analyse real-time traffic patterns and adjust signals to optimise flow, thereby reducing congestion and accident rates. The article suggests that sectors including construction, real estate, and utilities must adapt to these innovations by incorporating IoT solutions into their operations and collaborating closely with local governments to navigate regulatory landscapes.</w:t>
      </w:r>
      <w:r/>
    </w:p>
    <w:p>
      <w:r/>
      <w:r>
        <w:t>In addition to these technological advancements, blockchain presents substantial implications for supply chain management. Following the incident involving the Ever Given, which obstructed the Suez Canal in March 2021 and resulted in significant losses to global trade, the vulnerabilities inherent in supply chains were thoroughly exposed. Blockchain technology, known for its role in cryptocurrency, offers potential solutions to enhance supply chain integrity by increasing transparency and minimising inefficiencies. By maintaining a decentralised ledger that catalogues key data points throughout a product's lifecycle, blockchain can empower stakeholders to verify the origins and handling of products, particularly critical in sectors such as pharmaceuticals where provenance can impact safety and public health.</w:t>
      </w:r>
      <w:r/>
    </w:p>
    <w:p>
      <w:r/>
      <w:r>
        <w:t>In conclusion, the perpetual pace of technological advancement mandates businesses to not only adapt and innovate but also anticipate the implications of these changes. Leaders must recognise the potential for both disruption and opportunity in advancing technologies like 5G, the IoT, and blockchain. As articulated by Sean Plummer, a contributing writer for The Edge, it is essential for businesses to foresee the trajectories of innovation and strategically position themselves to thrive amid constant change in the modern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https://en.wikipedia.org/wiki/Disruptive_innovation</w:t>
        </w:r>
      </w:hyperlink>
      <w:r>
        <w:t xml:space="preserve"> - This URL supports the concept of disruption in business, first articulated by Clayton Christensen, which involves the replacement or enhancement of existing products and services with new technologies. It provides a foundational understanding of how emerging technologies can challenge traditional business models.</w:t>
      </w:r>
      <w:r/>
    </w:p>
    <w:p>
      <w:pPr>
        <w:pStyle w:val="ListNumber"/>
        <w:spacing w:line="240" w:lineRule="auto"/>
        <w:ind w:left="720"/>
      </w:pPr>
      <w:r/>
      <w:hyperlink r:id="rId11">
        <w:r>
          <w:rPr>
            <w:color w:val="0000EE"/>
            <w:u w:val="single"/>
          </w:rPr>
          <w:t>https://www.qualcomm.com/invention/5g/what-is-5g</w:t>
        </w:r>
      </w:hyperlink>
      <w:r>
        <w:t xml:space="preserve"> - This URL explains the significance of 5G technology, particularly in enabling low-latency connectivity crucial for applications like autonomous vehicles. It highlights the technological advancements that support real-time data processing and communication.</w:t>
      </w:r>
      <w:r/>
    </w:p>
    <w:p>
      <w:pPr>
        <w:pStyle w:val="ListNumber"/>
        <w:spacing w:line="240" w:lineRule="auto"/>
        <w:ind w:left="720"/>
      </w:pPr>
      <w:r/>
      <w:hyperlink r:id="rId12">
        <w:r>
          <w:rPr>
            <w:color w:val="0000EE"/>
            <w:u w:val="single"/>
          </w:rPr>
          <w:t>https://en.wikipedia.org/wiki/Internet_of_Things</w:t>
        </w:r>
      </w:hyperlink>
      <w:r>
        <w:t xml:space="preserve"> - This URL provides an overview of the Internet of Things (IoT), which is integral to creating smart cities by interconnecting physical objects to improve urban living. It explains how IoT can enhance everyday life through applications like traffic management.</w:t>
      </w:r>
      <w:r/>
    </w:p>
    <w:p>
      <w:pPr>
        <w:pStyle w:val="ListNumber"/>
        <w:spacing w:line="240" w:lineRule="auto"/>
        <w:ind w:left="720"/>
      </w:pPr>
      <w:r/>
      <w:hyperlink r:id="rId13">
        <w:r>
          <w:rPr>
            <w:color w:val="0000EE"/>
            <w:u w:val="single"/>
          </w:rPr>
          <w:t>https://www.ibm.com/topics/smart-cities</w:t>
        </w:r>
      </w:hyperlink>
      <w:r>
        <w:t xml:space="preserve"> - This URL discusses the role of IoT in smart cities, emphasizing how sectors like construction and utilities must adapt to these innovations. It highlights the importance of collaboration with local governments to navigate regulatory landscapes.</w:t>
      </w:r>
      <w:r/>
    </w:p>
    <w:p>
      <w:pPr>
        <w:pStyle w:val="ListNumber"/>
        <w:spacing w:line="240" w:lineRule="auto"/>
        <w:ind w:left="720"/>
      </w:pPr>
      <w:r/>
      <w:hyperlink r:id="rId14">
        <w:r>
          <w:rPr>
            <w:color w:val="0000EE"/>
            <w:u w:val="single"/>
          </w:rPr>
          <w:t>https://www.bcg.com/publications/2020/blockchain-supply-chain-management</w:t>
        </w:r>
      </w:hyperlink>
      <w:r>
        <w:t xml:space="preserve"> - This URL explores the potential of blockchain technology in enhancing supply chain integrity by increasing transparency and minimizing inefficiencies. It discusses how blockchain can verify product origins and handling, particularly in critical sectors like pharmaceuticals.</w:t>
      </w:r>
      <w:r/>
    </w:p>
    <w:p>
      <w:pPr>
        <w:pStyle w:val="ListNumber"/>
        <w:spacing w:line="240" w:lineRule="auto"/>
        <w:ind w:left="720"/>
      </w:pPr>
      <w:r/>
      <w:hyperlink r:id="rId15">
        <w:r>
          <w:rPr>
            <w:color w:val="0000EE"/>
            <w:u w:val="single"/>
          </w:rPr>
          <w:t>https://www.mckinsey.com/industries/technology-media-and-telecommunications/our-insights/the-future-of-supply-chains</w:t>
        </w:r>
      </w:hyperlink>
      <w:r>
        <w:t xml:space="preserve"> - This URL provides insights into the future of supply chains, including the challenges posed by incidents like the Ever Given obstruction and how technologies like blockchain can offer solutions to improve supply chain resilience.</w:t>
      </w:r>
      <w:r/>
    </w:p>
    <w:p>
      <w:pPr>
        <w:pStyle w:val="ListNumber"/>
        <w:spacing w:line="240" w:lineRule="auto"/>
        <w:ind w:left="720"/>
      </w:pPr>
      <w:r/>
      <w:hyperlink r:id="rId16">
        <w:r>
          <w:rPr>
            <w:color w:val="0000EE"/>
            <w:u w:val="single"/>
          </w:rPr>
          <w:t>https://theedgeleaders.com/how-to-navigate-technological-disruptions-in-todays-business-world/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Disruptive_innovation" TargetMode="External"/><Relationship Id="rId11" Type="http://schemas.openxmlformats.org/officeDocument/2006/relationships/hyperlink" Target="https://www.qualcomm.com/invention/5g/what-is-5g" TargetMode="External"/><Relationship Id="rId12" Type="http://schemas.openxmlformats.org/officeDocument/2006/relationships/hyperlink" Target="https://en.wikipedia.org/wiki/Internet_of_Things" TargetMode="External"/><Relationship Id="rId13" Type="http://schemas.openxmlformats.org/officeDocument/2006/relationships/hyperlink" Target="https://www.ibm.com/topics/smart-cities" TargetMode="External"/><Relationship Id="rId14" Type="http://schemas.openxmlformats.org/officeDocument/2006/relationships/hyperlink" Target="https://www.bcg.com/publications/2020/blockchain-supply-chain-management" TargetMode="External"/><Relationship Id="rId15" Type="http://schemas.openxmlformats.org/officeDocument/2006/relationships/hyperlink" Target="https://www.mckinsey.com/industries/technology-media-and-telecommunications/our-insights/the-future-of-supply-chains" TargetMode="External"/><Relationship Id="rId16" Type="http://schemas.openxmlformats.org/officeDocument/2006/relationships/hyperlink" Target="https://theedgeleaders.com/how-to-navigate-technological-disruptions-in-todays-business-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