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Scimplify secures $40 million funding to innovate specialty chemicals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specialty chemicals sector is undergoing significant changes due to fluctuating tariffs, trade tensions, and geopolitical issues, prompting companies to seek new manufacturing solutions. Scimplify, a startup founded in mid-2023, has recently announced a $40 million Series B funding round aimed at expanding its innovative platform that seeks to streamline the development, manufacturing, and distribution of specialty chemicals.</w:t>
      </w:r>
      <w:r/>
    </w:p>
    <w:p>
      <w:r/>
      <w:r>
        <w:t>The investment round, co-led by Accel and Bertelsmann India Investments, included contributions from UMI and existing investors Omnivore and 3one4 Capital. This brings Scimplify's total funding to $54 million, building upon the $13.5 million raised in previous funding phases. Scimplify plans to leverage this funding to enhance its international growth trajectory, with current exports reaching 16 countries and an ambitious plan to expand geographically and into new sectors.</w:t>
      </w:r>
      <w:r/>
    </w:p>
    <w:p>
      <w:r/>
      <w:r>
        <w:t>Co-founders Salil Srivastava, Sachin Santhosh, and Dheeraj Dhingra aim to revolutionise the specialty chemicals industry by integrating manufacturing and scientific research under one umbrella. Their model combines in-house scientific expertise with a network of over 200 specialised manufacturing plants in cost-effective regions. This allows Scimplify to deliver tailored solutions, overcoming the limitations of traditional manufacturing approaches which often involve substantial capital investment and operational challenges.</w:t>
      </w:r>
      <w:r/>
    </w:p>
    <w:p>
      <w:r/>
      <w:r>
        <w:t>According to Sachin Santhosh, speaking about the company's purpose, "Global supply chains are shifting like never before... We've flipped this model, connecting our scientific teams with hundreds of manufacturing plants to create a responsive ecosystem." This model is timely, especially for US companies that previously relied on Chinese suppliers for essential chemicals, now finding alternatives in India's manufacturing landscape.</w:t>
      </w:r>
      <w:r/>
    </w:p>
    <w:p>
      <w:r/>
      <w:r>
        <w:t>Scimplify serves a range of industries including life sciences, crop sciences, and industrial chemicals, with a focus on markets in the US, Europe, and Japan. The firm's ability to adapt quickly to market changes distinguishes it from traditional competitors who remain constrained by fixed production capabilities.</w:t>
      </w:r>
      <w:r/>
    </w:p>
    <w:p>
      <w:r/>
      <w:r>
        <w:t>Rachit Parekh, a Principal at Accel, highlighted the shift in the specialty chemicals supply chain: "Traditional manufacturing supply chains lack the flexibility required in today’s geopolitical environment... Scimplify is building an R&amp;D-led global manufacturing network which allows for flexibility coupled with innovation." Meanwhile, Rohit Sood from Bertelsmann India Investments expressed enthusiasm for Scimplify’s growth and future potential in capitalising on India’s strengths in specialty chemicals.</w:t>
      </w:r>
      <w:r/>
    </w:p>
    <w:p>
      <w:r/>
      <w:r>
        <w:t>As the company reflects on its impressive growth, Scimplify is set on an aggressive expansion strategy, enhancing its research and development capabilities while positioning itself at the forefront of a transformative period in global chemical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https://www.globenewswire.com/news-release/2025/03/12/3041477/0/en/Scimplify-bags-40M-to-transform-specialty-chemicals-manufacturing-amid-global-supply-chain-upheaval.html</w:t>
        </w:r>
      </w:hyperlink>
      <w:r>
        <w:t xml:space="preserve"> - This URL corroborates Scimplify's $40 million Series B funding and its plans for global expansion, including its innovative approach to specialty chemical manufacturing.</w:t>
      </w:r>
      <w:r/>
    </w:p>
    <w:p>
      <w:pPr>
        <w:pStyle w:val="ListNumber"/>
        <w:spacing w:line="240" w:lineRule="auto"/>
        <w:ind w:left="720"/>
      </w:pPr>
      <w:r/>
      <w:hyperlink r:id="rId11">
        <w:r>
          <w:rPr>
            <w:color w:val="0000EE"/>
            <w:u w:val="single"/>
          </w:rPr>
          <w:t>https://economictimes.com/tech/funding/specialty-chemical-startup-scimplify-raises-40-million-from-accel-others/articleshow/118937128.cms</w:t>
        </w:r>
      </w:hyperlink>
      <w:r>
        <w:t xml:space="preserve"> - It provides details about Scimplify's funding round and its business strategy, emphasizing its focus on end-to-end specialty chemical sourcing and manufacturing.</w:t>
      </w:r>
      <w:r/>
    </w:p>
    <w:p>
      <w:pPr>
        <w:pStyle w:val="ListNumber"/>
        <w:spacing w:line="240" w:lineRule="auto"/>
        <w:ind w:left="720"/>
      </w:pPr>
      <w:r/>
      <w:hyperlink r:id="rId12">
        <w:r>
          <w:rPr>
            <w:color w:val="0000EE"/>
            <w:u w:val="single"/>
          </w:rPr>
          <w:t>https://www.cnbctv18.com/business/startup/scimplify-specialty-chemical-manufacturing-startup-funding-expansion-plans-19575480.htm</w:t>
        </w:r>
      </w:hyperlink>
      <w:r>
        <w:t xml:space="preserve"> - This source confirms Scimplify's expansion plans and highlights its growth trajectory, including plans to enhance R&amp;D facilities and establish offices in new countries.</w:t>
      </w:r>
      <w:r/>
    </w:p>
    <w:p>
      <w:pPr>
        <w:pStyle w:val="ListNumber"/>
        <w:spacing w:line="240" w:lineRule="auto"/>
        <w:ind w:left="720"/>
      </w:pPr>
      <w:r/>
      <w:hyperlink r:id="rId13">
        <w:r>
          <w:rPr>
            <w:color w:val="0000EE"/>
            <w:u w:val="single"/>
          </w:rPr>
          <w:t>https://en.wikipedia.org/wiki/Specialty_chemical</w:t>
        </w:r>
      </w:hyperlink>
      <w:r>
        <w:t xml:space="preserve"> - Although not specific to Scimplify, this general information about specialty chemicals helps contextualize the industry's challenges and the demand for innovative manufacturing solutions.</w:t>
      </w:r>
      <w:r/>
    </w:p>
    <w:p>
      <w:pPr>
        <w:pStyle w:val="ListNumber"/>
        <w:spacing w:line="240" w:lineRule="auto"/>
        <w:ind w:left="720"/>
      </w:pPr>
      <w:r/>
      <w:hyperlink r:id="rId14">
        <w:r>
          <w:rPr>
            <w:color w:val="0000EE"/>
            <w:u w:val="single"/>
          </w:rPr>
          <w:t>https://www.tradefinanceglobal.com/posts/what-are-specialty-chemicals-used-for/</w:t>
        </w:r>
      </w:hyperlink>
      <w:r>
        <w:t xml:space="preserve"> - This link provides an overview of specialty chemicals' applications, which includes industries like life sciences and crop sciences that Scimplify serves.</w:t>
      </w:r>
      <w:r/>
    </w:p>
    <w:p>
      <w:pPr>
        <w:pStyle w:val="ListNumber"/>
        <w:spacing w:line="240" w:lineRule="auto"/>
        <w:ind w:left="720"/>
      </w:pPr>
      <w:r/>
      <w:hyperlink r:id="rId15">
        <w:r>
          <w:rPr>
            <w:color w:val="0000EE"/>
            <w:u w:val="single"/>
          </w:rPr>
          <w:t>https://www.indiatvnews.com/business/news-india-indian-economy-specialty-chemicals-market-growth-opportunities-2023-25-819304</w:t>
        </w:r>
      </w:hyperlink>
      <w:r>
        <w:t xml:space="preserve"> - It discusses India's growing role in the specialty chemicals market, which aligns with Scimplify's strategic positioning.</w:t>
      </w:r>
      <w:r/>
    </w:p>
    <w:p>
      <w:pPr>
        <w:pStyle w:val="ListNumber"/>
        <w:spacing w:line="240" w:lineRule="auto"/>
        <w:ind w:left="720"/>
      </w:pPr>
      <w:r/>
      <w:hyperlink r:id="rId10">
        <w:r>
          <w:rPr>
            <w:color w:val="0000EE"/>
            <w:u w:val="single"/>
          </w:rPr>
          <w:t>https://www.globenewswire.com/news-release/2025/03/12/3041477/0/en/Scimplify-bags-40M-to-transform-specialty-chemicals-manufacturing-amid-global-supply-chain-upheaval.html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3/12/3041477/0/en/Scimplify-bags-40M-to-transform-specialty-chemicals-manufacturing-amid-global-supply-chain-upheaval.html" TargetMode="External"/><Relationship Id="rId11" Type="http://schemas.openxmlformats.org/officeDocument/2006/relationships/hyperlink" Target="https://economictimes.com/tech/funding/specialty-chemical-startup-scimplify-raises-40-million-from-accel-others/articleshow/118937128.cms" TargetMode="External"/><Relationship Id="rId12" Type="http://schemas.openxmlformats.org/officeDocument/2006/relationships/hyperlink" Target="https://www.cnbctv18.com/business/startup/scimplify-specialty-chemical-manufacturing-startup-funding-expansion-plans-19575480.htm" TargetMode="External"/><Relationship Id="rId13" Type="http://schemas.openxmlformats.org/officeDocument/2006/relationships/hyperlink" Target="https://en.wikipedia.org/wiki/Specialty_chemical" TargetMode="External"/><Relationship Id="rId14" Type="http://schemas.openxmlformats.org/officeDocument/2006/relationships/hyperlink" Target="https://www.tradefinanceglobal.com/posts/what-are-specialty-chemicals-used-for/" TargetMode="External"/><Relationship Id="rId15" Type="http://schemas.openxmlformats.org/officeDocument/2006/relationships/hyperlink" Target="https://www.indiatvnews.com/business/news-india-indian-economy-specialty-chemicals-market-growth-opportunities-2023-25-8193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