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UK SMEs see 39% surge in orders at Alibaba's March Expo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Alibaba.com has reported a substantial 39% year-on-year increase in the number of orders placed by UK small and medium-sized enterprises (SMEs) during its annual March Expo this year. The event, which is a significant online sourcing platform aimed at connecting millions of buyers with suppliers globally, has highlighted a notable shift towards digital procurement practices among UK SMEs.</w:t>
      </w:r>
      <w:r/>
    </w:p>
    <w:p>
      <w:r/>
      <w:r>
        <w:t>The March Expo, a month-long virtual event, not only spotlights the latest product opportunities but also fosters new supplier partnerships while offering promotional deals. The use of advanced technology and artificial intelligence has facilitated a smoother experience for UK SMEs, enabling them to navigate global trade markets and seize growth opportunities.</w:t>
      </w:r>
      <w:r/>
    </w:p>
    <w:p>
      <w:r/>
      <w:r>
        <w:t>Key product categories saw pronounced growth in orders from UK SMEs. The Footwear &amp; Accessories category reported an extraordinary increase of 105%, while the Apparel &amp; Accessories category rose by nearly half at 48%. Among specific products, orders for casual sports shoes surged by 173%, and demand for football attire also rose dramatically, recording increases of 124%.</w:t>
      </w:r>
      <w:r/>
    </w:p>
    <w:p>
      <w:r/>
      <w:r>
        <w:t>These figures resonate with findings from a recent Alibaba.com study, which revealed that about 31% of UK SMEs are actively in pursuit of new and trendy products to draw in customers. The study further disclosed that 40% of SMEs prioritize finding trustworthy suppliers, while 32% express a preference for sustainable products. Such statistics illustrate a robust transformation in procurement strategies among UK SMEs, who are increasingly focused on broadening their product offerings to maintain competitiveness in a fast-moving market.</w:t>
      </w:r>
      <w:r/>
    </w:p>
    <w:p>
      <w:r/>
      <w:r>
        <w:t>Another significant trend emerging from the data is a shift towards direct supplier relationships. More than half of the UK SMEs surveyed, 57%, indicated plans to switch suppliers within the current year, demonstrating a clear inclination towards digital sourcing channels like online B2B marketplaces. Additionally, nearly two-thirds, approximately 59%, of the SMEs acknowledged that digital sourcing has become more critical now compared to the previous year, suggesting an evolving landscape where direct sourcing is gaining increasing relevance.</w:t>
      </w:r>
      <w:r/>
    </w:p>
    <w:p>
      <w:r/>
      <w:r>
        <w:t>The information highlights the growing reliance of UK SMEs on digital solutions in procurement, driven by a combination of efficiency, reliability, and a quest for innovative products. The March Expo serves as a key indicator of this ongoing trend towards digitalisation in the sourcing processes of UK small and medium-sized businesses.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https://retailtimes.co.uk/alibaba-com-records-double-digit-order-growth-in-the-uk-during-march-expo/</w:t>
        </w:r>
      </w:hyperlink>
      <w:r>
        <w:t xml:space="preserve"> - This URL supports the claim of Alibaba.com's 39% year-on-year increase in orders from UK SMEs during the March Expo, highlighting a shift towards digital procurement.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https://retailtimes.co.uk/alibaba-com-records-double-digit-order-growth-in-the-uk-during-march-expo/</w:t>
        </w:r>
      </w:hyperlink>
      <w:r>
        <w:t xml:space="preserve"> - It corroborates the substantial growth in specific product categories, such as Footwear &amp; Accessories, which saw a 105% increase.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https://retailtimes.co.uk/alibaba-com-records-double-digit-order-growth-in-the-uk-during-march-expo/</w:t>
        </w:r>
      </w:hyperlink>
      <w:r>
        <w:t xml:space="preserve"> - This source also verifies the increasing importance of digital sourcing among UK SMEs, with a focus on finding new products and trustworthy suppliers.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https://retailtimes.co.uk/alibaba-com-records-strong-growth-in-the-number-of-uk-sme-buyers-at-this-years-march-expo/</w:t>
        </w:r>
      </w:hyperlink>
      <w:r>
        <w:t xml:space="preserve"> - It confirms the growth in the number of UK SME buyers participating in Alibaba.com's events, reflecting an overall increase in digital B2B market engagement.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https://pressreleasehub.pa.media/article/alibabacom-records-double-digit-order-growth-in-the-uk-during-march-expo-41949.html</w:t>
        </w:r>
      </w:hyperlink>
      <w:r>
        <w:t xml:space="preserve"> - This URL further highlights Alibaba.com's March Expo as a platform facilitating digital sourcing and supplier partnerships for UK SMEs.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https://www.alibabagroup.com/en/news/press</w:t>
        </w:r>
      </w:hyperlink>
      <w:r>
        <w:t xml:space="preserve"> - This URL, although not specific to the mentioned article, supports the broader context of Alibaba.com's involvement in digital trade and business-to-business e-commerce growth, aligning with trends observed during the March Expo.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https://channelx.world/2025/03/alibaba-com-double-digit-uk-growth-during-march-expo/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retailtimes.co.uk/alibaba-com-records-double-digit-order-growth-in-the-uk-during-march-expo/" TargetMode="External"/><Relationship Id="rId11" Type="http://schemas.openxmlformats.org/officeDocument/2006/relationships/hyperlink" Target="https://retailtimes.co.uk/alibaba-com-records-strong-growth-in-the-number-of-uk-sme-buyers-at-this-years-march-expo/" TargetMode="External"/><Relationship Id="rId12" Type="http://schemas.openxmlformats.org/officeDocument/2006/relationships/hyperlink" Target="https://pressreleasehub.pa.media/article/alibabacom-records-double-digit-order-growth-in-the-uk-during-march-expo-41949.html" TargetMode="External"/><Relationship Id="rId13" Type="http://schemas.openxmlformats.org/officeDocument/2006/relationships/hyperlink" Target="https://www.alibabagroup.com/en/news/press" TargetMode="External"/><Relationship Id="rId14" Type="http://schemas.openxmlformats.org/officeDocument/2006/relationships/hyperlink" Target="https://channelx.world/2025/03/alibaba-com-double-digit-uk-growth-during-march-expo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