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ABB implements advanced automation solutions for IndianOil's pipeline network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ABB has announced the successful implementation of advanced automation and digital solutions for Indian Oil Corporation Ltd (IndianOil), specifically tailored to manage its extensive oil and gas pipeline network across India. This pipeline network, which spans over 20,000 kilometres and traverses multiple states, plays a crucial role in addressing the energy demands of the country by transporting approximately 125 million metric tonnes per year of oil and 49 million cubic metres of gas annually.</w:t>
      </w:r>
      <w:r/>
    </w:p>
    <w:p>
      <w:r/>
      <w:r>
        <w:t>The integration of ABB's technology is centred around the Centralized Pipeline Information Management System (CPIMS), designed to address the complexities associated with the operation and maintenance of such a vast network. The project encompasses a comprehensive design, engineering, supply, and commissioning of the ABB Ability™ SCADAvantage digital platform, noted for its robust cybersecurity measures and disaster recovery systems, all hosted in the cloud. Furthermore, the project also includes digital solutions aimed at the centralised management of IndianOil’s pipelines nationwide. To ensure the longevity and effective management of the existing pipeline infrastructure, ABB has committed to a 10-year ABB Care contract.</w:t>
      </w:r>
      <w:r/>
    </w:p>
    <w:p>
      <w:r/>
      <w:r>
        <w:t>Senthil Kumar N, the Director of Pipelines at IndianOil, provided insight into the significance of the CPIMS project. He stated, “CPIMS has been envisioned to address the complexities associated with the maintenance and operation of cross-country pipeline network. By leveraging technology, this project aims to eliminate manual operations and enhance the efficiency, productivity and availability of the pipeline networks.” Kumar also emphasised the value of the long-standing partnership between IndianOil and ABB, which has lasted over a decade.</w:t>
      </w:r>
      <w:r/>
    </w:p>
    <w:p>
      <w:r/>
      <w:r>
        <w:t>In parallel, G Balaji, the Head of ABB Energy Industries in India, highlighted ABB's commitment to supporting global energy security amidst increasing demand. “With energy demand growing in line with population increases, ABB is committed to supporting global energy security, while making existing energy systems leaner and cleaner. We are proud to partner with IndianOil on the CPIMS project, which marks a significant leap in pipeline operations’ efficiency, safety, integrity and cybersecurity,” he remarked. Balaji further noted that ABB’s advanced SCADA and cybersecurity solutions are designed to facilitate real-time data monitoring, thereby protecting the critical assets of pipeline networks.</w:t>
      </w:r>
      <w:r/>
    </w:p>
    <w:p>
      <w:r/>
      <w:r>
        <w:t>ABB was awarded the contract for the CPIMS project in February 2024, and within a year, the company has completed the design and delivery of its integrated solutions, with the project now entering the commissioning phase. This development is expected to greatly enhance the operational capabilities of IndianOil’s pipeline network, aligning with the company's goal of optimising its infrastructure for better service delivery.</w:t>
      </w:r>
      <w:r/>
    </w:p>
    <w:p>
      <w:r/>
      <w:r>
        <w:t>As industry stakeholders continue to monitor these advancements, the implications for energy management and security in India will be closely observed, particularly given the scale of the pipeline system involved.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https://www.automation.com/en-us/articles/april-2025/abb-automation-digital-tech-india-energy-pipeline</w:t>
        </w:r>
      </w:hyperlink>
      <w:r>
        <w:t xml:space="preserve"> - Supports the announcement by ABB regarding the successful implementation of automation and digital solutions for IndianOil's cross-country pipeline network and details the project's scope and technology used.</w:t>
      </w:r>
      <w:r/>
    </w:p>
    <w:p>
      <w:pPr>
        <w:pStyle w:val="ListNumber"/>
        <w:spacing w:line="240" w:lineRule="auto"/>
        <w:ind w:left="720"/>
      </w:pPr>
      <w:r/>
      <w:hyperlink r:id="rId11">
        <w:r>
          <w:rPr>
            <w:color w:val="0000EE"/>
            <w:u w:val="single"/>
          </w:rPr>
          <w:t>https://energy.economictimes.indiatimes.com/news/oil-and-gas/indianoil-digitises-national-pipeline-network-with-abbs-cpims-platform/119907607</w:t>
        </w:r>
      </w:hyperlink>
      <w:r>
        <w:t xml:space="preserve"> - Corroborates the digitization of IndianOil's national pipeline network using ABB’s platform, highlighting the Centralized Pipeline Information Management System (CPIMS) and the role of ABB Ability SCADAvantage digital platform.</w:t>
      </w:r>
      <w:r/>
    </w:p>
    <w:p>
      <w:pPr>
        <w:pStyle w:val="ListNumber"/>
        <w:spacing w:line="240" w:lineRule="auto"/>
        <w:ind w:left="720"/>
      </w:pPr>
      <w:r/>
      <w:hyperlink r:id="rId12">
        <w:r>
          <w:rPr>
            <w:color w:val="0000EE"/>
            <w:u w:val="single"/>
          </w:rPr>
          <w:t>https://www.abb.com/corporate</w:t>
        </w:r>
      </w:hyperlink>
      <w:r>
        <w:t xml:space="preserve"> - Provides background information on ABB, its history, and its role as a technology leader in electrification and automation, which supports its capability to deliver advanced solutions for IndianOil.</w:t>
      </w:r>
      <w:r/>
    </w:p>
    <w:p>
      <w:pPr>
        <w:pStyle w:val="ListNumber"/>
        <w:spacing w:line="240" w:lineRule="auto"/>
        <w:ind w:left="720"/>
      </w:pPr>
      <w:r/>
      <w:hyperlink r:id="rId13">
        <w:r>
          <w:rPr>
            <w:color w:val="0000EE"/>
            <w:u w:val="single"/>
          </w:rPr>
          <w:t>https://www.indianoil.co.in/operations/Pipelines</w:t>
        </w:r>
      </w:hyperlink>
      <w:r>
        <w:t xml:space="preserve"> - Highlights the importance and extent of IndianOil's pipeline operations, which is crucial for the country's energy infrastructure.</w:t>
      </w:r>
      <w:r/>
    </w:p>
    <w:p>
      <w:pPr>
        <w:pStyle w:val="ListNumber"/>
        <w:spacing w:line="240" w:lineRule="auto"/>
        <w:ind w:left="720"/>
      </w:pPr>
      <w:r/>
      <w:hyperlink r:id="rId14">
        <w:r>
          <w:rPr>
            <w:color w:val="0000EE"/>
            <w:u w:val="single"/>
          </w:rPr>
          <w:t>https://www.globalsecurity.org/security-library/news/2003/india_energy01.htm</w:t>
        </w:r>
      </w:hyperlink>
      <w:r>
        <w:t xml:space="preserve"> - Provides historical context on India's energy landscape, emphasizing the need for efficient energy management systems like those ABB is implementing.</w:t>
      </w:r>
      <w:r/>
    </w:p>
    <w:p>
      <w:pPr>
        <w:pStyle w:val="ListNumber"/>
        <w:spacing w:line="240" w:lineRule="auto"/>
        <w:ind w:left="720"/>
      </w:pPr>
      <w:r/>
      <w:hyperlink r:id="rId15">
        <w:r>
          <w:rPr>
            <w:color w:val="0000EE"/>
            <w:u w:val="single"/>
          </w:rPr>
          <w:t>https://www.mondaq.com/india/oil-gas-electricity/1229120/india-oil-and-gas-trends-and-developments</w:t>
        </w:r>
      </w:hyperlink>
      <w:r>
        <w:t xml:space="preserve"> - Discusses trends and developments in India's oil and gas sector, highlighting the strategic importance of pipeline networks.</w:t>
      </w:r>
      <w:r/>
    </w:p>
    <w:p>
      <w:pPr>
        <w:pStyle w:val="ListNumber"/>
        <w:spacing w:line="240" w:lineRule="auto"/>
        <w:ind w:left="720"/>
      </w:pPr>
      <w:r/>
      <w:hyperlink r:id="rId16">
        <w:r>
          <w:rPr>
            <w:color w:val="0000EE"/>
            <w:u w:val="single"/>
          </w:rPr>
          <w:t>https://www.worldpipelines.com/business-news/07042025/abb-delivers-integrated-automation-and-digital-technology-for-india-pipeline-network/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ation.com/en-us/articles/april-2025/abb-automation-digital-tech-india-energy-pipeline" TargetMode="External"/><Relationship Id="rId11" Type="http://schemas.openxmlformats.org/officeDocument/2006/relationships/hyperlink" Target="https://energy.economictimes.indiatimes.com/news/oil-and-gas/indianoil-digitises-national-pipeline-network-with-abbs-cpims-platform/119907607" TargetMode="External"/><Relationship Id="rId12" Type="http://schemas.openxmlformats.org/officeDocument/2006/relationships/hyperlink" Target="https://www.abb.com/corporate" TargetMode="External"/><Relationship Id="rId13" Type="http://schemas.openxmlformats.org/officeDocument/2006/relationships/hyperlink" Target="https://www.indianoil.co.in/operations/Pipelines" TargetMode="External"/><Relationship Id="rId14" Type="http://schemas.openxmlformats.org/officeDocument/2006/relationships/hyperlink" Target="https://www.globalsecurity.org/security-library/news/2003/india_energy01.htm" TargetMode="External"/><Relationship Id="rId15" Type="http://schemas.openxmlformats.org/officeDocument/2006/relationships/hyperlink" Target="https://www.mondaq.com/india/oil-gas-electricity/1229120/india-oil-and-gas-trends-and-developments" TargetMode="External"/><Relationship Id="rId16" Type="http://schemas.openxmlformats.org/officeDocument/2006/relationships/hyperlink" Target="https://www.worldpipelines.com/business-news/07042025/abb-delivers-integrated-automation-and-digital-technology-for-india-pipeline-net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