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launches new promote subscription to empower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suppliers in the business landscape, SAP has launched its innovative SAP Business Network promote subscription, aimed at addressing the common challenges faced by suppliers when seeking to grow their operations. This subscription is now available globally, designed to enhance supplier discoverability and streamline procurement processes.</w:t>
      </w:r>
      <w:r/>
    </w:p>
    <w:p>
      <w:r/>
      <w:r>
        <w:t>The promote subscription offers a robust suite of features that empower suppliers to distinguish themselves within the SAP Business Network, enabling them to attract new customers and expand their business opportunities. Central to the offering is the emphasis on building trust, a vital element in any successful business interaction. Suppliers opting for the promote subscription can verify their company details, thereby establishing credibility with potential buyers, which catalyses more productive business engagements.</w:t>
      </w:r>
      <w:r/>
    </w:p>
    <w:p>
      <w:r/>
      <w:r>
        <w:t>The subscription enhances supplier visibility through direct integration with SAP's procurement applications, including SAP Ariba Sourcing and SAP Ariba Supplier Management. This integration not only simplifies the procurement process for buyers but also significantly increases efficiency for all stakeholders involved. Notably, the subscription leverages advanced technologies, including two generative AI features, to elevate supplier effectiveness and visibility to unprecedented levels.</w:t>
      </w:r>
      <w:r/>
    </w:p>
    <w:p>
      <w:r/>
      <w:r>
        <w:t>Among its key features, the promote subscription includes a verified status and profile badge, which positions subscribers advantageously in search results. This verified badge appears prominently in search outputs and related SAP procurement applications, enhancing the attractiveness of suppliers to potential clients. Additionally, subscribers receive dedicated insights and analytics that assist them in improving their catalog performance through contextual calls to action. Features such as keyword recommendations and the ability to track profile traffic provide valuable data on how suppliers can optimise their visibility.</w:t>
      </w:r>
      <w:r/>
    </w:p>
    <w:p>
      <w:r/>
      <w:r>
        <w:t>The subscription allows suppliers to maintain a comprehensive product catalogue on the SAP Business Network. They can easily respond to inquiries, manage new orders, and enhance their product descriptions using AI tools. This increase in catalog exposure is particularly beneficial, as it ensures that suppliers’ offerings are more readily available to prospective buyers, significantly increasing their market reach.</w:t>
      </w:r>
      <w:r/>
    </w:p>
    <w:p>
      <w:r/>
      <w:r>
        <w:t>Moreover, the promote subscription facilitates connections with qualified leads through SAP Network Discovery, an intelligent matchmaking tool. Suppliers can efficiently respond to inquiries, using generative AI to craft timely and relevant responses, and benefit from new discovery insights and contextual guidance.</w:t>
      </w:r>
      <w:r/>
    </w:p>
    <w:p>
      <w:r/>
      <w:r>
        <w:t>This global rollout of the promote subscription reflects SAP's initiative to strengthen the connections between suppliers and buyers. By optimising the procurement process through advanced analytics and generative AI, SAP is dedicated to creating a trusted marketplace. With millions of businesses involved in commerce worth more than $6.3 trillion annually on the SAP Business Network, the opportunities presented by this new subscription model for suppliers are considerable.</w:t>
      </w:r>
      <w:r/>
    </w:p>
    <w:p>
      <w:r/>
      <w:r>
        <w:t xml:space="preserve">Val Blatt, chief revenue officer for SAP Supply Chain Management, highlighted the transformational potential of this offering by stating, "By simplifying complex processes, leveraging AI technology, and providing crucial insights, we’re not just facilitating transactions — we’re fostering lasting business relationships on a global scale." This statement underlines SAP's commitment to driving advancements in digital commerce and nurturing supplier growth environments. </w:t>
      </w:r>
      <w:r/>
    </w:p>
    <w:p>
      <w:r/>
      <w:r>
        <w:t>Now, suppliers can access the new network storefront and easily incorporate the promote subscription into their accounts, marking a pivotal opportunity for businesses of all sizes to enhance their digital presence and foster growth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https://news.sap.com/2025/04/sap-business-network-promote-subscription-now-available-suppliers-shine/</w:t>
        </w:r>
      </w:hyperlink>
      <w:r>
        <w:t xml:space="preserve"> - This URL confirms the launch of SAP Business Network's promote subscription globally, which enhances supplier discoverability and trust-building by verifying company details and providing a verified badge.</w:t>
      </w:r>
      <w:r/>
    </w:p>
    <w:p>
      <w:pPr>
        <w:pStyle w:val="ListNumber"/>
        <w:spacing w:line="240" w:lineRule="auto"/>
        <w:ind w:left="720"/>
      </w:pPr>
      <w:r/>
      <w:hyperlink r:id="rId10">
        <w:r>
          <w:rPr>
            <w:color w:val="0000EE"/>
            <w:u w:val="single"/>
          </w:rPr>
          <w:t>https://news.sap.com/2025/04/sap-business-network-promote-subscription-now-available-suppliers-shine/</w:t>
        </w:r>
      </w:hyperlink>
      <w:r>
        <w:t xml:space="preserve"> - It highlights the features of the promote subscription, including integration with SAP procurement applications like SAP Ariba, as well as the use of generative AI to elevate supplier visibility.</w:t>
      </w:r>
      <w:r/>
    </w:p>
    <w:p>
      <w:pPr>
        <w:pStyle w:val="ListNumber"/>
        <w:spacing w:line="240" w:lineRule="auto"/>
        <w:ind w:left="720"/>
      </w:pPr>
      <w:r/>
      <w:hyperlink r:id="rId11">
        <w:r>
          <w:rPr>
            <w:color w:val="0000EE"/>
            <w:u w:val="single"/>
          </w:rPr>
          <w:t>https://www.asug.com/insights/sap-spend-connect-live-unveils-spend-management-business-network-innovations</w:t>
        </w:r>
      </w:hyperlink>
      <w:r>
        <w:t xml:space="preserve"> - This article discusses the announcements made at SAP Spend Connect Live, including the introduction of SAP Business Network's promote subscription, which helps suppliers improve visibility and business growth through AI-enhanced tools.</w:t>
      </w:r>
      <w:r/>
    </w:p>
    <w:p>
      <w:pPr>
        <w:pStyle w:val="ListNumber"/>
        <w:spacing w:line="240" w:lineRule="auto"/>
        <w:ind w:left="720"/>
      </w:pPr>
      <w:r/>
      <w:hyperlink r:id="rId12">
        <w:r>
          <w:rPr>
            <w:color w:val="0000EE"/>
            <w:u w:val="single"/>
          </w:rPr>
          <w:t>https://support.ariba.com/item/view/KB0946071_th</w:t>
        </w:r>
      </w:hyperlink>
      <w:r>
        <w:t xml:space="preserve"> - This support page provides details about the benefits of the SAP Business Network promote subscription, including verified status, matching with qualified leads, and showcasing products and services.</w:t>
      </w:r>
      <w:r/>
    </w:p>
    <w:p>
      <w:pPr>
        <w:pStyle w:val="ListNumber"/>
        <w:spacing w:line="240" w:lineRule="auto"/>
        <w:ind w:left="720"/>
      </w:pPr>
      <w:r/>
      <w:hyperlink r:id="rId11">
        <w:r>
          <w:rPr>
            <w:color w:val="0000EE"/>
            <w:u w:val="single"/>
          </w:rPr>
          <w:t>https://www.asug.com/insights/sap-spend-connect-live-unveils-spend-management-business-network-innovations</w:t>
        </w:r>
      </w:hyperlink>
      <w:r>
        <w:t xml:space="preserve"> - It emphasizes SAP's commitment to integrating generative AI across its spend management solutions, enhancing productivity and compliance, and facilitating supplier growth through the SAP Business Network.</w:t>
      </w:r>
      <w:r/>
    </w:p>
    <w:p>
      <w:pPr>
        <w:pStyle w:val="ListNumber"/>
        <w:spacing w:line="240" w:lineRule="auto"/>
        <w:ind w:left="720"/>
      </w:pPr>
      <w:r/>
      <w:hyperlink r:id="rId10">
        <w:r>
          <w:rPr>
            <w:color w:val="0000EE"/>
            <w:u w:val="single"/>
          </w:rPr>
          <w:t>https://news.sap.com/2025/04/sap-business-network-promote-subscription-now-available-suppliers-shine/</w:t>
        </w:r>
      </w:hyperlink>
      <w:r>
        <w:t xml:space="preserve"> - The article discusses how the promote subscription enables suppliers to maintain a comprehensive product catalog on SAP Business Network, respond to inquiries efficiently, and leverage AI for enhancing product descriptions.</w:t>
      </w:r>
      <w:r/>
    </w:p>
    <w:p>
      <w:pPr>
        <w:pStyle w:val="ListNumber"/>
        <w:spacing w:line="240" w:lineRule="auto"/>
        <w:ind w:left="720"/>
      </w:pPr>
      <w:r/>
      <w:hyperlink r:id="rId13">
        <w:r>
          <w:rPr>
            <w:color w:val="0000EE"/>
            <w:u w:val="single"/>
          </w:rPr>
          <w:t>https://news.google.com/rss/articles/CBMiowFBVV95cUxPT0ROT1RIa2RhazZmUExvOWxNaVdZR05jWkh3NEJUZmVzVlpEMjA1U0VBZ0NQUXpWYllMSlpBZ0pnZlcwZmZ6ZWh4cGg3NEtObjg0U19VaFMwZmU1NUdCV3QzTld1WmNoM3A0Qkx1RTUxRFdNZ3BVelowWDZWYURhRmRIV0wtLXpmcWkwdUIxeW9DNXFOM0pEYURKVUIzSGxvYmp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p.com/2025/04/sap-business-network-promote-subscription-now-available-suppliers-shine/" TargetMode="External"/><Relationship Id="rId11" Type="http://schemas.openxmlformats.org/officeDocument/2006/relationships/hyperlink" Target="https://www.asug.com/insights/sap-spend-connect-live-unveils-spend-management-business-network-innovations" TargetMode="External"/><Relationship Id="rId12" Type="http://schemas.openxmlformats.org/officeDocument/2006/relationships/hyperlink" Target="https://support.ariba.com/item/view/KB0946071_th" TargetMode="External"/><Relationship Id="rId13" Type="http://schemas.openxmlformats.org/officeDocument/2006/relationships/hyperlink" Target="https://news.google.com/rss/articles/CBMiowFBVV95cUxPT0ROT1RIa2RhazZmUExvOWxNaVdZR05jWkh3NEJUZmVzVlpEMjA1U0VBZ0NQUXpWYllMSlpBZ0pnZlcwZmZ6ZWh4cGg3NEtObjg0U19VaFMwZmU1NUdCV3QzTld1WmNoM3A0Qkx1RTUxRFdNZ3BVelowWDZWYURhRmRIV0wtLXpmcWkwdUIxeW9DNXFOM0pEYURKVUIzSGxvYmp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