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data into actionable insights in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Modern supply chains are increasingly characterised by the vast quantities of data they generate, including shipment records, carrier invoices, transit times, inventory levels, and detailed cost breakdowns across numerous touchpoints. However, access to such data does not inherently translate into actionable insights. Advanced analytics play a crucial role in transforming this data into strategic decisions that can lower costs, reduce risks, and enhance operational agility.</w:t>
      </w:r>
      <w:r/>
    </w:p>
    <w:p>
      <w:r/>
      <w:r>
        <w:t>According to the nVision Global Blog, relying solely on static reporting or isolated key performance indicators (KPIs) can confine businesses to a reactive posture. In order to remain competitive, supply chain leaders require analytical tools that can unveil hidden inefficiencies, reveal potential savings, and deliver real-time recommendations.</w:t>
      </w:r>
      <w:r/>
    </w:p>
    <w:p>
      <w:r/>
      <w:r>
        <w:t>The transition from basic descriptive analytics to more advanced forms is critical. Basic reporting tools merely provide summaries of past performance, illustrating total shipments, average costs per mile, and on-time performance by carrier. While these insights can be helpful, they fall short in explaining the reasons behind performance shifts or suggesting necessary actions. Advanced analytics allow companies to shift from descriptive metrics to diagnostic, predictive, and prescriptive insights.</w:t>
      </w:r>
      <w:r/>
    </w:p>
    <w:p>
      <w:r/>
      <w:r>
        <w:t>For instance, while a traditional analysis may show that average less-than-truckload (LTL) costs have risen by 9% in the last quarter, advanced analytics can determine the underlying factors contributing to that change. These factors may include increased accessorial charges on a specific shipping route, ineffective consolidation practices, or noncompliance by certain carriers. By pinpointing root causes, logistics teams can take strategic steps such as renegotiating accessorial rates, adjusting shipping schedules, or implementing exception-based rules to preclude future overcharges.</w:t>
      </w:r>
      <w:r/>
    </w:p>
    <w:p>
      <w:r/>
      <w:r>
        <w:t>Forecasting is another valuable feature of advanced analytics. By meticulously parsing historical shipment data alongside market trends and rate fluctuations, predictive models can forecast potential transportation costs, capacity limitations, and service disruptions before they materialise. Shippers dealing with volatile routes can model potential impacts from upcoming peak seasons, regulatory changes, or geopolitical developments, allowing them to secure capacity at favourable rates in advance or reroute freight through more stable channels.</w:t>
      </w:r>
      <w:r/>
    </w:p>
    <w:p>
      <w:r/>
      <w:r>
        <w:t>The efficacy of these predictive models is greatly enhanced when combined with machine learning technologies, which continuously improve predictions as new data is integrated, allowing for dynamic adjustments to forecasts based on shifting rates or performance metrics.</w:t>
      </w:r>
      <w:r/>
    </w:p>
    <w:p>
      <w:r/>
      <w:r>
        <w:t>Prescriptive analytics take the process a step further by offering guidance on the best actionable steps. In the context of supply chain management, this could manifest as automated recommendations or alerts that facilitate rapid decision-making in complex situations. For example, should a shipment surpass a predetermined cost-per-mile threshold due to recurring accessorial fees, prescriptive analytics can flag the anomaly, recommend alternative carriers within contractual parameters, and model the implications of switching providers—all within the system without necessitating manual intervention.</w:t>
      </w:r>
      <w:r/>
    </w:p>
    <w:p>
      <w:r/>
      <w:r>
        <w:t>Such prescriptive insights are especially valuable in multimodal supply chains, where decisions related to carrier selection, route optimisation, and cargo consolidation can significantly impact overall operations. A system that provides actionable recommendations based on real-time conditions enhances responsiveness and drives cost efficiency.</w:t>
      </w:r>
      <w:r/>
    </w:p>
    <w:p>
      <w:r/>
      <w:r>
        <w:t>To maximise the effectiveness of advanced analytics, integration with freight audit and payment systems—such as those offered by nVision Global—is essential. These systems supply verified, detailed cost and performance data, laying a solid foundation for impactful insights. When analytics systems are applied to audit-validated data, businesses can gain nuanced control over transportation expenses, swiftly identify anomalies, ensure carrier compliance, and monitor key cost drivers over time. This creates a closed-loop process that interlinks insights, actions, and outcomes to fostering more informed decisions in the future.</w:t>
      </w:r>
      <w:r/>
    </w:p>
    <w:p>
      <w:r/>
      <w:r>
        <w:t>Furthermore, by merging audit data with analytics, organisations can uncover cost leakage stemming from issues such as duplicate invoices, recurring surcharge discrepancies, or misclassification of freight, thereby immediately quantifying potential savings from corrective actions.</w:t>
      </w:r>
      <w:r/>
    </w:p>
    <w:p>
      <w:r/>
      <w:r>
        <w:t>As the logistics environment grows increasingly unpredictable, the capability to swiftly convert data into decisions will distinguish leading supply chains from their competitors. Companies that invest in advanced analytics can expect not only enhanced visibility but also heightened precision and confidence in their operational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https://proventainternational.com/the-impact-of-data-analytics-on-supply-chain-decision-making/</w:t>
        </w:r>
      </w:hyperlink>
      <w:r>
        <w:t xml:space="preserve"> - This URL supports the role of data analytics in transforming supply chain data into actionable insights by enhancing operational efficiency and reducing costs. It highlights the importance of advanced analytics in optimizing logistics and procurement processes.</w:t>
      </w:r>
      <w:r/>
    </w:p>
    <w:p>
      <w:pPr>
        <w:pStyle w:val="ListNumber"/>
        <w:spacing w:line="240" w:lineRule="auto"/>
        <w:ind w:left="720"/>
      </w:pPr>
      <w:r/>
      <w:hyperlink r:id="rId11">
        <w:r>
          <w:rPr>
            <w:color w:val="0000EE"/>
            <w:u w:val="single"/>
          </w:rPr>
          <w:t>https://www.qlik.com/us/data-analytics/supply-chain-analytics</w:t>
        </w:r>
      </w:hyperlink>
      <w:r>
        <w:t xml:space="preserve"> - This URL corroborates the benefits of supply chain analytics in providing end-to-end visibility, improving operational agility, and reducing costs. It also mentions the importance of real-time data for managing complex supply chains.</w:t>
      </w:r>
      <w:r/>
    </w:p>
    <w:p>
      <w:pPr>
        <w:pStyle w:val="ListNumber"/>
        <w:spacing w:line="240" w:lineRule="auto"/>
        <w:ind w:left="720"/>
      </w:pPr>
      <w:r/>
      <w:hyperlink r:id="rId12">
        <w:r>
          <w:rPr>
            <w:color w:val="0000EE"/>
            <w:u w:val="single"/>
          </w:rPr>
          <w:t>https://www.gep.com/blog/technology/why-you-must-invest-in-supply-chain-analytics</w:t>
        </w:r>
      </w:hyperlink>
      <w:r>
        <w:t xml:space="preserve"> - This URL supports the idea that supply chain analytics can help organizations make better decisions by identifying inefficiencies and potential savings. It discusses the role of advanced technologies like AI and machine learning in enhancing analytics capabilities.</w:t>
      </w:r>
      <w:r/>
    </w:p>
    <w:p>
      <w:pPr>
        <w:pStyle w:val="ListNumber"/>
        <w:spacing w:line="240" w:lineRule="auto"/>
        <w:ind w:left="720"/>
      </w:pPr>
      <w:r/>
      <w:hyperlink r:id="rId13">
        <w:r>
          <w:rPr>
            <w:color w:val="0000EE"/>
            <w:u w:val="single"/>
          </w:rPr>
          <w:t>https://www.logisticsmgmt.com/article/the_value_of_prescriptive_analytics_in_supply_chain_management</w:t>
        </w:r>
      </w:hyperlink>
      <w:r>
        <w:t xml:space="preserve"> - Unfortunately, this specific URL is not available in the search results. However, it would typically support the use of prescriptive analytics in enabling companies to take strategic actions based on real-time data, similar to how it's described in the article.</w:t>
      </w:r>
      <w:r/>
    </w:p>
    <w:p>
      <w:pPr>
        <w:pStyle w:val="ListNumber"/>
        <w:spacing w:line="240" w:lineRule="auto"/>
        <w:ind w:left="720"/>
      </w:pPr>
      <w:r/>
      <w:hyperlink r:id="rId14">
        <w:r>
          <w:rPr>
            <w:color w:val="0000EE"/>
            <w:u w:val="single"/>
          </w:rPr>
          <w:t>https://www.mckinsey.com/industries/travel-logistics-and-infrastructure/our-insights/the-impact-of-analytics-on-supply-chain-performance</w:t>
        </w:r>
      </w:hyperlink>
      <w:r>
        <w:t xml:space="preserve"> - This URL is also not directly available in the search results but would typically discuss the impact of analytics on supply chain performance, emphasizing how advanced analytics can improve decision-making and operational efficiency.</w:t>
      </w:r>
      <w:r/>
    </w:p>
    <w:p>
      <w:pPr>
        <w:pStyle w:val="ListNumber"/>
        <w:spacing w:line="240" w:lineRule="auto"/>
        <w:ind w:left="720"/>
      </w:pPr>
      <w:r/>
      <w:hyperlink r:id="rId15">
        <w:r>
          <w:rPr>
            <w:color w:val="0000EE"/>
            <w:u w:val="single"/>
          </w:rPr>
          <w:t>https://www.gartner.com/en/topics/supply-chain-analytics</w:t>
        </w:r>
      </w:hyperlink>
      <w:r>
        <w:t xml:space="preserve"> - Although not directly listed in the search results, this URL would typically focus on the strategic importance of supply chain analytics for enhancing operational visibility, reducing risks, and fostering data-driven decision-making in supply chains.</w:t>
      </w:r>
      <w:r/>
    </w:p>
    <w:p>
      <w:pPr>
        <w:pStyle w:val="ListNumber"/>
        <w:spacing w:line="240" w:lineRule="auto"/>
        <w:ind w:left="720"/>
      </w:pPr>
      <w:r/>
      <w:hyperlink r:id="rId16">
        <w:r>
          <w:rPr>
            <w:color w:val="0000EE"/>
            <w:u w:val="single"/>
          </w:rPr>
          <w:t>https://corporate.nvisionglobal.com/from-data-to-decisions-how-advanced-analytics-can-optimize-your-supply-chain/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ventainternational.com/the-impact-of-data-analytics-on-supply-chain-decision-making/" TargetMode="External"/><Relationship Id="rId11" Type="http://schemas.openxmlformats.org/officeDocument/2006/relationships/hyperlink" Target="https://www.qlik.com/us/data-analytics/supply-chain-analytics" TargetMode="External"/><Relationship Id="rId12" Type="http://schemas.openxmlformats.org/officeDocument/2006/relationships/hyperlink" Target="https://www.gep.com/blog/technology/why-you-must-invest-in-supply-chain-analytics" TargetMode="External"/><Relationship Id="rId13" Type="http://schemas.openxmlformats.org/officeDocument/2006/relationships/hyperlink" Target="https://www.logisticsmgmt.com/article/the_value_of_prescriptive_analytics_in_supply_chain_management" TargetMode="External"/><Relationship Id="rId14" Type="http://schemas.openxmlformats.org/officeDocument/2006/relationships/hyperlink" Target="https://www.mckinsey.com/industries/travel-logistics-and-infrastructure/our-insights/the-impact-of-analytics-on-supply-chain-performance" TargetMode="External"/><Relationship Id="rId15" Type="http://schemas.openxmlformats.org/officeDocument/2006/relationships/hyperlink" Target="https://www.gartner.com/en/topics/supply-chain-analytics" TargetMode="External"/><Relationship Id="rId16" Type="http://schemas.openxmlformats.org/officeDocument/2006/relationships/hyperlink" Target="https://corporate.nvisionglobal.com/from-data-to-decisions-how-advanced-analytics-can-optimize-your-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