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Otis enhances R&amp;D capabilities in China to focus on urban renewal and digitisation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Otis, a leading US-based elevator manufacturer, has unveiled plans to enhance its research and development (R&amp;D) capabilities in China, with a strong focus on adapting to the ongoing urban renewal processes and the increasing push for digitisation in the industry. In an interview on Monday, Sally Loh, president of Otis China, discussed the company's strategy to embrace innovation in modernization solutions for elevators and escalators.</w:t>
      </w:r>
      <w:r/>
    </w:p>
    <w:p>
      <w:r/>
      <w:r>
        <w:t>Loh stated, "We see growing opportunities with the ongoing urban renewal process and also the digitization trend and we remain focused on the innovation for the modernization solutions for elevators and escalators." This commitment includes the introduction of personalised artificial intelligence (AI) solutions aimed at improving the efficiency and safety of vertical transportation systems.</w:t>
      </w:r>
      <w:r/>
    </w:p>
    <w:p>
      <w:r/>
      <w:r>
        <w:t>According to Otis, approximately 10 million escalators and elevators are in operation across China, and the company is keenly aware that around 1 million of these units have been in place for over 15 years. The demand for renovation and upgrading of these systems is projected to grow at a double-digit rate in the coming years, highlighting a crucial opportunity for growth within the sector.</w:t>
      </w:r>
      <w:r/>
    </w:p>
    <w:p>
      <w:r/>
      <w:r>
        <w:t>Shanghai, a key market for the company with around 350,000 elevators and escalators currently in use, has been chosen as the location for Otis’s global R&amp;D centre. Loh expressed confidence in this choice, noting, "We believe we have selected Shanghai as the right place for our global R&amp;D center thanks to its open and pro-business environment."</w:t>
      </w:r>
      <w:r/>
    </w:p>
    <w:p>
      <w:r/>
      <w:r>
        <w:t>The establishment of this centre aligns with the local government’s objectives, as it has recently certified the facility, recognising the robust talent pool available in the city. Otis currently employs over 400 staff members in research and development, with more than 100 focusing specifically on digital solutions.</w:t>
      </w:r>
      <w:r/>
    </w:p>
    <w:p>
      <w:r/>
      <w:r>
        <w:t>The Chinese government’s initiatives aimed at renewing large equipment have provided a significant boost to the elevator and escalator industry, according to Loh. In addition to traditional manufacturing and installation, Otis is leveraging cutting-edge technology through the deployment of Internet of Things (IoT) modules. These systems facilitate real-time tracking and predictive maintenance of elevators, which can alert repair and maintenance staff to operational status and potential issues before they escalate.</w:t>
      </w:r>
      <w:r/>
    </w:p>
    <w:p>
      <w:r/>
      <w:r>
        <w:t>The local R&amp;D team has also developed a customer experience portal, enabling users to access real-time operational data and track the progress of repairs efficiently.</w:t>
      </w:r>
      <w:r/>
    </w:p>
    <w:p>
      <w:r/>
      <w:r>
        <w:t>Otis continues to position itself at the forefront of the elevator and escalator market in China, enhancing its offerings and operational capabilities in response to these emerging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http://en.people.cn/n3/2023/0606/c98649-20028323.html</w:t>
        </w:r>
      </w:hyperlink>
      <w:r>
        <w:t xml:space="preserve"> - This article confirms that Otis has a major R&amp;D center in Shanghai, which is recognized as a global hub, aligning with the strategic decision to leverage Shanghai's business environment for innovation.</w:t>
      </w:r>
      <w:r/>
    </w:p>
    <w:p>
      <w:pPr>
        <w:pStyle w:val="ListNumber"/>
        <w:spacing w:line="240" w:lineRule="auto"/>
        <w:ind w:left="720"/>
      </w:pPr>
      <w:r/>
      <w:hyperlink r:id="rId11">
        <w:r>
          <w:rPr>
            <w:color w:val="0000EE"/>
            <w:u w:val="single"/>
          </w:rPr>
          <w:t>https://www.otis.com/en/id/news?cn=otis-supports-smart-mobility-at-futuristic-vivo-r-d-center-in-east-china</w:t>
        </w:r>
      </w:hyperlink>
      <w:r>
        <w:t xml:space="preserve"> - This news piece highlights Otis's involvement in supporting smart mobility in China, aligning with the broader strategy to enhance modernization and digital solutions in the region.</w:t>
      </w:r>
      <w:r/>
    </w:p>
    <w:p>
      <w:pPr>
        <w:pStyle w:val="ListNumber"/>
        <w:spacing w:line="240" w:lineRule="auto"/>
        <w:ind w:left="720"/>
      </w:pPr>
      <w:r/>
      <w:hyperlink r:id="rId12">
        <w:r>
          <w:rPr>
            <w:color w:val="0000EE"/>
            <w:u w:val="single"/>
          </w:rPr>
          <w:t>https://www.youtube.com/watch?v=TeaDaGXkDYg</w:t>
        </w:r>
      </w:hyperlink>
      <w:r>
        <w:t xml:space="preserve"> - This video highlights Otis's capitalization on China's equipment renewal program, focusing on modernizing key infrastructure like elevators, which aligns with Sally Loh's discussion on growth opportunities in urban renewal and digitization.</w:t>
      </w:r>
      <w:r/>
    </w:p>
    <w:p>
      <w:pPr>
        <w:pStyle w:val="ListNumber"/>
        <w:spacing w:line="240" w:lineRule="auto"/>
        <w:ind w:left="720"/>
      </w:pPr>
      <w:r/>
      <w:hyperlink r:id="rId13">
        <w:r>
          <w:rPr>
            <w:color w:val="0000EE"/>
            <w:u w:val="single"/>
          </w:rPr>
          <w:t>https://www.tradingview.com/news/zacks:c6f5ac041094b:0-otis-to-supply-elevators-escalators-for-kaohsiung-s-new-project/</w:t>
        </w:r>
      </w:hyperlink>
      <w:r>
        <w:t xml:space="preserve"> - This article mentions Otis's investment in R&amp;D and innovation strategies, which include digital initiatives and the development of advanced elevator systems, supporting the company's emphasis on modernization solutions.</w:t>
      </w:r>
      <w:r/>
    </w:p>
    <w:p>
      <w:pPr>
        <w:pStyle w:val="ListNumber"/>
        <w:spacing w:line="240" w:lineRule="auto"/>
        <w:ind w:left="720"/>
      </w:pPr>
      <w:r/>
      <w:hyperlink r:id="rId14">
        <w:r>
          <w:rPr>
            <w:color w:val="0000EE"/>
            <w:u w:val="single"/>
          </w:rPr>
          <w:t>https://invest.teda.gov.cn/contents/1489/62626.html</w:t>
        </w:r>
      </w:hyperlink>
      <w:r>
        <w:t xml:space="preserve"> - The establishment of the Otis North China R&amp;D Center demonstrates the company's commitment to further innovation and commercialization of new technologies, aligning with the broader strategy to enhance elevator and escalator systems.</w:t>
      </w:r>
      <w:r/>
    </w:p>
    <w:p>
      <w:pPr>
        <w:pStyle w:val="ListNumber"/>
        <w:spacing w:line="240" w:lineRule="auto"/>
        <w:ind w:left="720"/>
      </w:pPr>
      <w:r/>
      <w:hyperlink r:id="rId9">
        <w:r>
          <w:rPr>
            <w:color w:val="0000EE"/>
            <w:u w:val="single"/>
          </w:rPr>
          <w:t>https://www.noahwire.com</w:t>
        </w:r>
      </w:hyperlink>
      <w:r>
        <w:t xml:space="preserve"> - Although this source may not be directly accessible, referencing Noah Wire Services likely pertains to the context of Otis's strategic plans in China, as detailed in the original article.</w:t>
      </w:r>
      <w:r/>
    </w:p>
    <w:p>
      <w:pPr>
        <w:pStyle w:val="ListNumber"/>
        <w:spacing w:line="240" w:lineRule="auto"/>
        <w:ind w:left="720"/>
      </w:pPr>
      <w:r/>
      <w:hyperlink r:id="rId15">
        <w:r>
          <w:rPr>
            <w:color w:val="0000EE"/>
            <w:u w:val="single"/>
          </w:rPr>
          <w:t>https://news.google.com/rss/articles/CBMiV0FVX3lxTE9BLThSeTYzUW5XdlhtYXVMczE2Wlpoc2FhNXczcGpQb1ZSNkN6YkloZ2ZoUmJacXNIWUM2Y0JPMHh6NXU2Y2lEYVJzOGphNjRudVZIUGo4WQ?oc=5&amp;hl=en-US&amp;gl=US&amp;ceid=US:en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en.people.cn/n3/2023/0606/c98649-20028323.html" TargetMode="External"/><Relationship Id="rId11" Type="http://schemas.openxmlformats.org/officeDocument/2006/relationships/hyperlink" Target="https://www.otis.com/en/id/news?cn=otis-supports-smart-mobility-at-futuristic-vivo-r-d-center-in-east-china" TargetMode="External"/><Relationship Id="rId12" Type="http://schemas.openxmlformats.org/officeDocument/2006/relationships/hyperlink" Target="https://www.youtube.com/watch?v=TeaDaGXkDYg" TargetMode="External"/><Relationship Id="rId13" Type="http://schemas.openxmlformats.org/officeDocument/2006/relationships/hyperlink" Target="https://www.tradingview.com/news/zacks:c6f5ac041094b:0-otis-to-supply-elevators-escalators-for-kaohsiung-s-new-project/" TargetMode="External"/><Relationship Id="rId14" Type="http://schemas.openxmlformats.org/officeDocument/2006/relationships/hyperlink" Target="https://invest.teda.gov.cn/contents/1489/62626.html" TargetMode="External"/><Relationship Id="rId15" Type="http://schemas.openxmlformats.org/officeDocument/2006/relationships/hyperlink" Target="https://news.google.com/rss/articles/CBMiV0FVX3lxTE9BLThSeTYzUW5XdlhtYXVMczE2Wlpoc2FhNXczcGpQb1ZSNkN6YkloZ2ZoUmJacXNIWUM2Y0JPMHh6NXU2Y2lEYVJzOGphNjRudVZIUGo4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