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Cognitive supply chain market set for rapid growth driven by AI and data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cognitive supply chain market is experiencing significant growth as businesses increasingly adopt intelligent, data-driven solutions to improve the visibility, adaptability, and resilience of their supply chains. According to a detailed report by Future Market Insights (FMI), the integration of artificial intelligence (AI), machine learning, and advanced analytics into supply chain management has transformed the sector, enabling more efficient decision-making across global logistics networks.</w:t>
      </w:r>
      <w:r/>
    </w:p>
    <w:p>
      <w:r/>
      <w:r>
        <w:t>As of 2024, the market is valued at approximately USD 10.40 billion and is projected to grow at a compound annual growth rate (CAGR) of 15.60% through 2034. This growth is driven by the need for enterprises to manage the rising complexity of supply chains, meet higher customer expectations, and respond in real time to changing market conditions.</w:t>
      </w:r>
      <w:r/>
    </w:p>
    <w:p>
      <w:r/>
      <w:r>
        <w:t>The deployment of cognitive supply chain platforms and services allows companies to dynamically optimise inventory by factoring in elements such as demand variability, lead times, and service-level requirements. These technologies deliver predictive insights, automated workflows, and improved inventory management, which contribute to measurable operational efficiencies.</w:t>
      </w:r>
      <w:r/>
    </w:p>
    <w:p>
      <w:r/>
      <w:r>
        <w:t>A key driver behind the expansion of this market is the urgency for greater supply chain agility and risk management. Disruptions caused by geopolitical events, pandemics, and fluctuating demand patterns have underscored the importance of intelligent and adaptable supply chains. Additionally, increased investments in digital transformation initiatives across manufacturing, retail, and logistics sectors are accelerating the adoption of cognitive solutions.</w:t>
      </w:r>
      <w:r/>
    </w:p>
    <w:p>
      <w:r/>
      <w:r>
        <w:t>Cognitive supply chain solutions are supported by the convergence of AI, the Internet of Things (IoT), and cloud computing, which collectively enable enhanced analytics and operational responsiveness. The explosion of data generated at various points including sourcing, warehousing, transportation, and customer interactions has prompted companies to adopt these advanced technologies for real-time analysis and decision-making.</w:t>
      </w:r>
      <w:r/>
    </w:p>
    <w:p>
      <w:r/>
      <w:r>
        <w:t>The market presents substantial growth opportunities, notably with the integration of AI-powered demand forecasting, route optimisation, and intelligent procurement systems. The e-commerce sector, in particular, demonstrates high demand for real-time inventory visibility and responsive delivery systems. Small and medium-sized enterprises (SMEs) are also increasingly leveraging cloud-based cognitive platforms to improve competitiveness while minimising capital expenditures.</w:t>
      </w:r>
      <w:r/>
    </w:p>
    <w:p>
      <w:r/>
      <w:r>
        <w:t>Regionally, the Asia-Pacific area is expected to offer lucrative prospects for cognitive supply chain solution providers, owing to its expanding manufacturing hubs and improving digital infrastructure.</w:t>
      </w:r>
      <w:r/>
    </w:p>
    <w:p>
      <w:r/>
      <w:r>
        <w:t>Cognitive supply chain technologies are being applied across a wide range of industries including automotive, consumer goods, pharmaceuticals, retail, healthcare, transportation, and logistics. Use cases encompass predictive maintenance, supplier risk analytics, automated inventory replenishment, real-time shipment tracking, and smart warehouse operations. These applications enhance operational accuracy, reduce costs, and improve customer satisfaction through faster and more intelligent decision-making.</w:t>
      </w:r>
      <w:r/>
    </w:p>
    <w:p>
      <w:r/>
      <w:r>
        <w:t>Prominent companies active in this market include IBM Corporation, SAP SE, Oracle Corporation, Microsoft Corporation, Blue Yonder, Infor Inc., Cognizant Technology Solutions, Wipro Limited, SAS Institute Inc., and Manhattan Associates.</w:t>
      </w:r>
      <w:r/>
    </w:p>
    <w:p>
      <w:r/>
      <w:r>
        <w:t>The market segmentation spans components such as platform/software and services; deployment modes including cloud and on-premises; enterprise sizes from SMEs to large enterprises; and industries covering retail, manufacturing, healthcare, transportation, automotive, among others. Geographically, the market is divided into North America, Europe, Asia Pacific, Latin America, and the Middle East &amp; Africa.</w:t>
      </w:r>
      <w:r/>
    </w:p>
    <w:p>
      <w:r/>
      <w:r>
        <w:t xml:space="preserve">Future Market Insights, a globally recognised market intelligence and advisory firm based in Newark, Delaware, compiled this report. The organisation, known for its ESOMAR certification and receipt of the Stevie Award, provides extensive market research and consulting services across various industries worldwide. </w:t>
      </w:r>
      <w:r/>
    </w:p>
    <w:p>
      <w:r/>
      <w:r>
        <w:t>For further details and a comprehensive analysis of the cognitive supply chain market, Future Market Insights offers extensive reports accessible via their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https://www.futuremarketinsights.com/reports/cognitive-supply-chain-market</w:t>
        </w:r>
      </w:hyperlink>
      <w:r>
        <w:t xml:space="preserve"> - This source corroborates the market valuation of approximately USD 10.40 billion in 2024 and the projected CAGR of 15.60% through 2034, as well as the role of AI integration transforming supply chain management to enable more efficient decision-making.</w:t>
      </w:r>
      <w:r/>
    </w:p>
    <w:p>
      <w:pPr>
        <w:pStyle w:val="ListNumber"/>
        <w:spacing w:line="240" w:lineRule="auto"/>
        <w:ind w:left="720"/>
      </w:pPr>
      <w:r/>
      <w:hyperlink r:id="rId11">
        <w:r>
          <w:rPr>
            <w:color w:val="0000EE"/>
            <w:u w:val="single"/>
          </w:rPr>
          <w:t>https://www.grandviewresearch.com/industry-analysis/cognitive-supply-chain-market-report</w:t>
        </w:r>
      </w:hyperlink>
      <w:r>
        <w:t xml:space="preserve"> - Supports the claim about significant market growth and the increasing adoption of cognitive technologies in supply chain management, including the expansion driven by complex supply chains and improving operational efficiency.</w:t>
      </w:r>
      <w:r/>
    </w:p>
    <w:p>
      <w:pPr>
        <w:pStyle w:val="ListNumber"/>
        <w:spacing w:line="240" w:lineRule="auto"/>
        <w:ind w:left="720"/>
      </w:pPr>
      <w:r/>
      <w:hyperlink r:id="rId12">
        <w:r>
          <w:rPr>
            <w:color w:val="0000EE"/>
            <w:u w:val="single"/>
          </w:rPr>
          <w:t>https://www.precedenceresearch.com/cognitive-supply-chain-market</w:t>
        </w:r>
      </w:hyperlink>
      <w:r>
        <w:t xml:space="preserve"> - Confirms the importance of AI, machine learning, and Internet of Things in the cognitive supply chain market, highlighting their contributions to real-time data processing, predictive insights, and proactive risk management in supply chain operations.</w:t>
      </w:r>
      <w:r/>
    </w:p>
    <w:p>
      <w:pPr>
        <w:pStyle w:val="ListNumber"/>
        <w:spacing w:line="240" w:lineRule="auto"/>
        <w:ind w:left="720"/>
      </w:pPr>
      <w:r/>
      <w:hyperlink r:id="rId13">
        <w:r>
          <w:rPr>
            <w:color w:val="0000EE"/>
            <w:u w:val="single"/>
          </w:rPr>
          <w:t>https://www.globenewswire.com/news-release/2024/01/02/2802372/0/en/Cognitive-Supply-Chain-Market-is-Expected-to-Reach-US-40-4-Billion-by-2034-Expanding-at-a-15-6-CAGR-Future-Market-Insights-Inc.html</w:t>
        </w:r>
      </w:hyperlink>
      <w:r>
        <w:t xml:space="preserve"> - Validates the market size estimates for 2024 and the projection for 2034 with a CAGR of 15.6%, and emphasizes the influence of e-commerce growth and digital transformation in accelerating demand for cognitive supply chain solutions.</w:t>
      </w:r>
      <w:r/>
    </w:p>
    <w:p>
      <w:pPr>
        <w:pStyle w:val="ListNumber"/>
        <w:spacing w:line="240" w:lineRule="auto"/>
        <w:ind w:left="720"/>
      </w:pPr>
      <w:r/>
      <w:hyperlink r:id="rId14">
        <w:r>
          <w:rPr>
            <w:color w:val="0000EE"/>
            <w:u w:val="single"/>
          </w:rPr>
          <w:t>https://www.marketresearchfuture.com/reports/cognitive-supply-chain-market-32672</w:t>
        </w:r>
      </w:hyperlink>
      <w:r>
        <w:t xml:space="preserve"> - Confirms the deployment of cognitive supply chain platforms to optimize inventory management, automate workflows, and deliver predictive insights, contributing to improved operational efficiencies.</w:t>
      </w:r>
      <w:r/>
    </w:p>
    <w:p>
      <w:pPr>
        <w:pStyle w:val="ListNumber"/>
        <w:spacing w:line="240" w:lineRule="auto"/>
        <w:ind w:left="720"/>
      </w:pPr>
      <w:r/>
      <w:hyperlink r:id="rId15">
        <w:r>
          <w:rPr>
            <w:color w:val="0000EE"/>
            <w:u w:val="single"/>
          </w:rPr>
          <w:t>https://www.ibm.com/blogs/supply-chain/cognitive-supply-chain/</w:t>
        </w:r>
      </w:hyperlink>
      <w:r>
        <w:t xml:space="preserve"> - Highlights the convergence of AI, IoT, and cloud computing technologies supporting cognitive supply chain solutions, enabling real-time analytics and enhanced responsiveness across sourcing, warehousing, transportation, and customer interaction points.</w:t>
      </w:r>
      <w:r/>
    </w:p>
    <w:p>
      <w:pPr>
        <w:pStyle w:val="ListNumber"/>
        <w:spacing w:line="240" w:lineRule="auto"/>
        <w:ind w:left="720"/>
      </w:pPr>
      <w:r/>
      <w:hyperlink r:id="rId16">
        <w:r>
          <w:rPr>
            <w:color w:val="0000EE"/>
            <w:u w:val="single"/>
          </w:rPr>
          <w:t>https://news.google.com/rss/articles/CBMiwgFBVV95cUxNakFDOXpXQnp2TGxCeGZsUUlJR3RJeW9lOGlnajlVMEtEbkljUUdsQVNPQXZsZ2lCa2lCRUlReGhNcmptQ3BWM21kekZyMEhNa3QyWUZWVHVuNTc4bkVYeWw1ZkdVSTFsanRQazYzUTNkVTZENUppYVROb2NqS0xIT1RKYkM3QnB4M0twUno2eEFEY194bERBaHQ3V0ZocU5SR0liNS1lNGhySEY2dEQ0LUM5Q00yY2x0QnlXMEI2Vjd4Q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uturemarketinsights.com/reports/cognitive-supply-chain-market" TargetMode="External"/><Relationship Id="rId11" Type="http://schemas.openxmlformats.org/officeDocument/2006/relationships/hyperlink" Target="https://www.grandviewresearch.com/industry-analysis/cognitive-supply-chain-market-report" TargetMode="External"/><Relationship Id="rId12" Type="http://schemas.openxmlformats.org/officeDocument/2006/relationships/hyperlink" Target="https://www.precedenceresearch.com/cognitive-supply-chain-market" TargetMode="External"/><Relationship Id="rId13" Type="http://schemas.openxmlformats.org/officeDocument/2006/relationships/hyperlink" Target="https://www.globenewswire.com/news-release/2024/01/02/2802372/0/en/Cognitive-Supply-Chain-Market-is-Expected-to-Reach-US-40-4-Billion-by-2034-Expanding-at-a-15-6-CAGR-Future-Market-Insights-Inc.html" TargetMode="External"/><Relationship Id="rId14" Type="http://schemas.openxmlformats.org/officeDocument/2006/relationships/hyperlink" Target="https://www.marketresearchfuture.com/reports/cognitive-supply-chain-market-32672" TargetMode="External"/><Relationship Id="rId15" Type="http://schemas.openxmlformats.org/officeDocument/2006/relationships/hyperlink" Target="https://www.ibm.com/blogs/supply-chain/cognitive-supply-chain/" TargetMode="External"/><Relationship Id="rId16" Type="http://schemas.openxmlformats.org/officeDocument/2006/relationships/hyperlink" Target="https://news.google.com/rss/articles/CBMiwgFBVV95cUxNakFDOXpXQnp2TGxCeGZsUUlJR3RJeW9lOGlnajlVMEtEbkljUUdsQVNPQXZsZ2lCa2lCRUlReGhNcmptQ3BWM21kekZyMEhNa3QyWUZWVHVuNTc4bkVYeWw1ZkdVSTFsanRQazYzUTNkVTZENUppYVROb2NqS0xIT1RKYkM3QnB4M0twUno2eEFEY194bERBaHQ3V0ZocU5SR0liNS1lNGhySEY2dEQ0LUM5Q00yY2x0QnlXMEI2Vjd4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